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6CF5" w:rsidRDefault="00406CF5" w:rsidP="00406CF5">
      <w:pPr>
        <w:widowControl w:val="0"/>
        <w:autoSpaceDE w:val="0"/>
        <w:autoSpaceDN w:val="0"/>
        <w:adjustRightInd w:val="0"/>
        <w:spacing w:after="0" w:line="360" w:lineRule="auto"/>
        <w:ind w:firstLine="709"/>
        <w:jc w:val="center"/>
        <w:rPr>
          <w:rFonts w:ascii="Times New Roman CYR" w:hAnsi="Times New Roman CYR" w:cs="Times New Roman CYR"/>
          <w:sz w:val="28"/>
          <w:szCs w:val="28"/>
        </w:rPr>
      </w:pPr>
      <w:r>
        <w:rPr>
          <w:rFonts w:ascii="Times New Roman CYR" w:hAnsi="Times New Roman CYR" w:cs="Times New Roman CYR"/>
          <w:sz w:val="28"/>
          <w:szCs w:val="28"/>
        </w:rPr>
        <w:t>2.1 Система верхнего привода</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Система верхнего привода (СВП) в последнее время становится наиболее популярным способом бурения нефтяных и газовых скважин. Этой системой оборудуются как импортные, так и отечественные буровые установки. Такие установки используются, например, на Каспийском шельфе в Астрахани.</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sidRPr="00A24A3C">
        <w:rPr>
          <w:rFonts w:ascii="Times New Roman CYR" w:hAnsi="Times New Roman CYR" w:cs="Times New Roman CYR"/>
          <w:sz w:val="28"/>
          <w:szCs w:val="28"/>
        </w:rPr>
        <w:t>Из зарубежных компаний, выпускающих верхний привод, наиболее известными являются американская «</w:t>
      </w:r>
      <w:proofErr w:type="spellStart"/>
      <w:r w:rsidRPr="00A24A3C">
        <w:rPr>
          <w:rFonts w:ascii="Times New Roman CYR" w:hAnsi="Times New Roman CYR" w:cs="Times New Roman CYR"/>
          <w:sz w:val="28"/>
          <w:szCs w:val="28"/>
        </w:rPr>
        <w:t>Varco</w:t>
      </w:r>
      <w:proofErr w:type="spellEnd"/>
      <w:r w:rsidRPr="00A24A3C">
        <w:rPr>
          <w:rFonts w:ascii="Times New Roman CYR" w:hAnsi="Times New Roman CYR" w:cs="Times New Roman CYR"/>
          <w:sz w:val="28"/>
          <w:szCs w:val="28"/>
        </w:rPr>
        <w:t>» и канадская «</w:t>
      </w:r>
      <w:proofErr w:type="spellStart"/>
      <w:r w:rsidRPr="00A24A3C">
        <w:rPr>
          <w:rFonts w:ascii="Times New Roman CYR" w:hAnsi="Times New Roman CYR" w:cs="Times New Roman CYR"/>
          <w:sz w:val="28"/>
          <w:szCs w:val="28"/>
        </w:rPr>
        <w:t>Canrig</w:t>
      </w:r>
      <w:proofErr w:type="spellEnd"/>
      <w:r w:rsidRPr="00A24A3C">
        <w:rPr>
          <w:rFonts w:ascii="Times New Roman CYR" w:hAnsi="Times New Roman CYR" w:cs="Times New Roman CYR"/>
          <w:sz w:val="28"/>
          <w:szCs w:val="28"/>
        </w:rPr>
        <w:t>». Компания «</w:t>
      </w:r>
      <w:proofErr w:type="spellStart"/>
      <w:r w:rsidRPr="00A24A3C">
        <w:rPr>
          <w:rFonts w:ascii="Times New Roman CYR" w:hAnsi="Times New Roman CYR" w:cs="Times New Roman CYR"/>
          <w:sz w:val="28"/>
          <w:szCs w:val="28"/>
        </w:rPr>
        <w:t>Varco</w:t>
      </w:r>
      <w:proofErr w:type="spellEnd"/>
      <w:r w:rsidRPr="00A24A3C">
        <w:rPr>
          <w:rFonts w:ascii="Times New Roman CYR" w:hAnsi="Times New Roman CYR" w:cs="Times New Roman CYR"/>
          <w:sz w:val="28"/>
          <w:szCs w:val="28"/>
        </w:rPr>
        <w:t>» выпускает несколько систем верхнего привода TDS (</w:t>
      </w:r>
      <w:proofErr w:type="spellStart"/>
      <w:r w:rsidRPr="00A24A3C">
        <w:rPr>
          <w:rFonts w:ascii="Times New Roman CYR" w:hAnsi="Times New Roman CYR" w:cs="Times New Roman CYR"/>
          <w:sz w:val="28"/>
          <w:szCs w:val="28"/>
        </w:rPr>
        <w:t>Top</w:t>
      </w:r>
      <w:proofErr w:type="spellEnd"/>
      <w:r w:rsidRPr="00A24A3C">
        <w:rPr>
          <w:rFonts w:ascii="Times New Roman CYR" w:hAnsi="Times New Roman CYR" w:cs="Times New Roman CYR"/>
          <w:sz w:val="28"/>
          <w:szCs w:val="28"/>
        </w:rPr>
        <w:t xml:space="preserve"> </w:t>
      </w:r>
      <w:proofErr w:type="spellStart"/>
      <w:r w:rsidRPr="00A24A3C">
        <w:rPr>
          <w:rFonts w:ascii="Times New Roman CYR" w:hAnsi="Times New Roman CYR" w:cs="Times New Roman CYR"/>
          <w:sz w:val="28"/>
          <w:szCs w:val="28"/>
        </w:rPr>
        <w:t>Drive</w:t>
      </w:r>
      <w:proofErr w:type="spellEnd"/>
      <w:r w:rsidRPr="00A24A3C">
        <w:rPr>
          <w:rFonts w:ascii="Times New Roman CYR" w:hAnsi="Times New Roman CYR" w:cs="Times New Roman CYR"/>
          <w:sz w:val="28"/>
          <w:szCs w:val="28"/>
        </w:rPr>
        <w:t xml:space="preserve"> </w:t>
      </w:r>
      <w:proofErr w:type="spellStart"/>
      <w:r w:rsidRPr="00A24A3C">
        <w:rPr>
          <w:rFonts w:ascii="Times New Roman CYR" w:hAnsi="Times New Roman CYR" w:cs="Times New Roman CYR"/>
          <w:sz w:val="28"/>
          <w:szCs w:val="28"/>
        </w:rPr>
        <w:t>Sistem</w:t>
      </w:r>
      <w:proofErr w:type="spellEnd"/>
      <w:r w:rsidRPr="00A24A3C">
        <w:rPr>
          <w:rFonts w:ascii="Times New Roman CYR" w:hAnsi="Times New Roman CYR" w:cs="Times New Roman CYR"/>
          <w:sz w:val="28"/>
          <w:szCs w:val="28"/>
        </w:rPr>
        <w:t>), позволяющих выполнять операции как с бурильными, так и с обсадными трубами.</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СВП являются принципиально новым типом механизмов буровых установок, обеспечивающих выполнение целого ряда технологических операций. В принципе верхний привод представляет собой подвижной </w:t>
      </w:r>
      <w:proofErr w:type="spellStart"/>
      <w:r>
        <w:rPr>
          <w:rFonts w:ascii="Times New Roman CYR" w:hAnsi="Times New Roman CYR" w:cs="Times New Roman CYR"/>
          <w:sz w:val="28"/>
          <w:szCs w:val="28"/>
        </w:rPr>
        <w:t>вращатель</w:t>
      </w:r>
      <w:proofErr w:type="spellEnd"/>
      <w:r>
        <w:rPr>
          <w:rFonts w:ascii="Times New Roman CYR" w:hAnsi="Times New Roman CYR" w:cs="Times New Roman CYR"/>
          <w:sz w:val="28"/>
          <w:szCs w:val="28"/>
        </w:rPr>
        <w:t xml:space="preserve"> с сальником-вертлюгом, оснащенный комплексом средств механизации СПО- силовой вертлюг.</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СВП буровых установок получили широкое распространение в мировой практике. СВП обеспечивает выполнение следующих технологических операций:</w:t>
      </w:r>
    </w:p>
    <w:p w:rsidR="00406CF5" w:rsidRDefault="009878F7"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sidR="00406CF5">
        <w:rPr>
          <w:rFonts w:ascii="Times New Roman CYR" w:hAnsi="Times New Roman CYR" w:cs="Times New Roman CYR"/>
          <w:sz w:val="28"/>
          <w:szCs w:val="28"/>
        </w:rPr>
        <w:t>вращение бурильной колонны при бурении, проработке и расширении ствола скважины;</w:t>
      </w:r>
    </w:p>
    <w:p w:rsidR="00406CF5" w:rsidRDefault="009878F7"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sidR="00406CF5">
        <w:rPr>
          <w:rFonts w:ascii="Times New Roman CYR" w:hAnsi="Times New Roman CYR" w:cs="Times New Roman CYR"/>
          <w:sz w:val="28"/>
          <w:szCs w:val="28"/>
        </w:rPr>
        <w:t xml:space="preserve">свинчивание, </w:t>
      </w:r>
      <w:proofErr w:type="spellStart"/>
      <w:r w:rsidR="00406CF5">
        <w:rPr>
          <w:rFonts w:ascii="Times New Roman CYR" w:hAnsi="Times New Roman CYR" w:cs="Times New Roman CYR"/>
          <w:sz w:val="28"/>
          <w:szCs w:val="28"/>
        </w:rPr>
        <w:t>докрепление</w:t>
      </w:r>
      <w:proofErr w:type="spellEnd"/>
      <w:r w:rsidR="00406CF5">
        <w:rPr>
          <w:rFonts w:ascii="Times New Roman CYR" w:hAnsi="Times New Roman CYR" w:cs="Times New Roman CYR"/>
          <w:sz w:val="28"/>
          <w:szCs w:val="28"/>
        </w:rPr>
        <w:t xml:space="preserve"> бурильных труб;</w:t>
      </w:r>
    </w:p>
    <w:p w:rsidR="00406CF5" w:rsidRDefault="009878F7"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sidR="00406CF5">
        <w:rPr>
          <w:rFonts w:ascii="Times New Roman CYR" w:hAnsi="Times New Roman CYR" w:cs="Times New Roman CYR"/>
          <w:sz w:val="28"/>
          <w:szCs w:val="28"/>
        </w:rPr>
        <w:t xml:space="preserve">проведение </w:t>
      </w:r>
      <w:proofErr w:type="spellStart"/>
      <w:proofErr w:type="gramStart"/>
      <w:r w:rsidR="00406CF5">
        <w:rPr>
          <w:rFonts w:ascii="Times New Roman CYR" w:hAnsi="Times New Roman CYR" w:cs="Times New Roman CYR"/>
          <w:sz w:val="28"/>
          <w:szCs w:val="28"/>
        </w:rPr>
        <w:t>спуско</w:t>
      </w:r>
      <w:proofErr w:type="spellEnd"/>
      <w:r w:rsidR="00406CF5">
        <w:rPr>
          <w:rFonts w:ascii="Times New Roman CYR" w:hAnsi="Times New Roman CYR" w:cs="Times New Roman CYR"/>
          <w:sz w:val="28"/>
          <w:szCs w:val="28"/>
        </w:rPr>
        <w:t>-подъемных</w:t>
      </w:r>
      <w:proofErr w:type="gramEnd"/>
      <w:r w:rsidR="00406CF5">
        <w:rPr>
          <w:rFonts w:ascii="Times New Roman CYR" w:hAnsi="Times New Roman CYR" w:cs="Times New Roman CYR"/>
          <w:sz w:val="28"/>
          <w:szCs w:val="28"/>
        </w:rPr>
        <w:t xml:space="preserve"> операций с бурильными трубами, в том числе наращивание бурильной колонны свечами и </w:t>
      </w:r>
      <w:proofErr w:type="spellStart"/>
      <w:r w:rsidR="00406CF5">
        <w:rPr>
          <w:rFonts w:ascii="Times New Roman CYR" w:hAnsi="Times New Roman CYR" w:cs="Times New Roman CYR"/>
          <w:sz w:val="28"/>
          <w:szCs w:val="28"/>
        </w:rPr>
        <w:t>однотрубками</w:t>
      </w:r>
      <w:proofErr w:type="spellEnd"/>
      <w:r w:rsidR="00406CF5">
        <w:rPr>
          <w:rFonts w:ascii="Times New Roman CYR" w:hAnsi="Times New Roman CYR" w:cs="Times New Roman CYR"/>
          <w:sz w:val="28"/>
          <w:szCs w:val="28"/>
        </w:rPr>
        <w:t>;</w:t>
      </w:r>
    </w:p>
    <w:p w:rsidR="00406CF5" w:rsidRDefault="009878F7"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sidR="00406CF5">
        <w:rPr>
          <w:rFonts w:ascii="Times New Roman CYR" w:hAnsi="Times New Roman CYR" w:cs="Times New Roman CYR"/>
          <w:sz w:val="28"/>
          <w:szCs w:val="28"/>
        </w:rPr>
        <w:t>проведение операций по спуску обсадных колонн;</w:t>
      </w:r>
    </w:p>
    <w:p w:rsidR="00406CF5" w:rsidRDefault="009878F7"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sidR="00406CF5">
        <w:rPr>
          <w:rFonts w:ascii="Times New Roman CYR" w:hAnsi="Times New Roman CYR" w:cs="Times New Roman CYR"/>
          <w:sz w:val="28"/>
          <w:szCs w:val="28"/>
        </w:rPr>
        <w:t>проворачивание бурильной колонны при бурении забойным двигателями;</w:t>
      </w:r>
    </w:p>
    <w:p w:rsidR="00406CF5" w:rsidRDefault="009878F7"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sidR="00406CF5">
        <w:rPr>
          <w:rFonts w:ascii="Times New Roman CYR" w:hAnsi="Times New Roman CYR" w:cs="Times New Roman CYR"/>
          <w:sz w:val="28"/>
          <w:szCs w:val="28"/>
        </w:rPr>
        <w:t>промывку скважины и проворачивание бурильной колонны при СПО;</w:t>
      </w:r>
    </w:p>
    <w:p w:rsidR="00406CF5" w:rsidRDefault="009878F7"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sidR="00406CF5">
        <w:rPr>
          <w:rFonts w:ascii="Times New Roman CYR" w:hAnsi="Times New Roman CYR" w:cs="Times New Roman CYR"/>
          <w:sz w:val="28"/>
          <w:szCs w:val="28"/>
        </w:rPr>
        <w:t xml:space="preserve">расхаживание бурильных колонн и промывку скважины при </w:t>
      </w:r>
      <w:r w:rsidR="00406CF5">
        <w:rPr>
          <w:rFonts w:ascii="Times New Roman CYR" w:hAnsi="Times New Roman CYR" w:cs="Times New Roman CYR"/>
          <w:sz w:val="28"/>
          <w:szCs w:val="28"/>
        </w:rPr>
        <w:lastRenderedPageBreak/>
        <w:t>ликвидации аварий и осложнений.</w:t>
      </w:r>
    </w:p>
    <w:p w:rsidR="00E811E1" w:rsidRDefault="00E811E1"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sidRPr="00E811E1">
        <w:rPr>
          <w:rFonts w:ascii="Times New Roman" w:hAnsi="Times New Roman" w:cs="Times New Roman"/>
          <w:b/>
          <w:color w:val="000000"/>
          <w:sz w:val="28"/>
          <w:szCs w:val="28"/>
          <w:shd w:val="clear" w:color="auto" w:fill="FFFFFF"/>
        </w:rPr>
        <w:t>Историческая справка</w:t>
      </w:r>
      <w:r w:rsidRPr="00E811E1">
        <w:rPr>
          <w:rFonts w:ascii="Times New Roman" w:hAnsi="Times New Roman" w:cs="Times New Roman"/>
          <w:color w:val="000000"/>
          <w:sz w:val="28"/>
          <w:szCs w:val="28"/>
          <w:shd w:val="clear" w:color="auto" w:fill="FFFFFF"/>
        </w:rPr>
        <w:t xml:space="preserve"> Весь прошлый век нефтяники и газовики работали квадратом и ротором. Бурильная колонна с квадратом, несмотря на все его минусы, до сих пор обычное явление на буровой. В 1983 г. на смену классическому способу вращения буровой колонны </w:t>
      </w:r>
      <w:proofErr w:type="gramStart"/>
      <w:r w:rsidRPr="00E811E1">
        <w:rPr>
          <w:rFonts w:ascii="Times New Roman" w:hAnsi="Times New Roman" w:cs="Times New Roman"/>
          <w:color w:val="000000"/>
          <w:sz w:val="28"/>
          <w:szCs w:val="28"/>
          <w:shd w:val="clear" w:color="auto" w:fill="FFFFFF"/>
        </w:rPr>
        <w:t>при помощью</w:t>
      </w:r>
      <w:proofErr w:type="gramEnd"/>
      <w:r w:rsidRPr="00E811E1">
        <w:rPr>
          <w:rFonts w:ascii="Times New Roman" w:hAnsi="Times New Roman" w:cs="Times New Roman"/>
          <w:color w:val="000000"/>
          <w:sz w:val="28"/>
          <w:szCs w:val="28"/>
          <w:shd w:val="clear" w:color="auto" w:fill="FFFFFF"/>
        </w:rPr>
        <w:t xml:space="preserve"> Келли-штанги пришли буровые машины (DDM - </w:t>
      </w:r>
      <w:proofErr w:type="spellStart"/>
      <w:r w:rsidRPr="00E811E1">
        <w:rPr>
          <w:rFonts w:ascii="Times New Roman" w:hAnsi="Times New Roman" w:cs="Times New Roman"/>
          <w:color w:val="000000"/>
          <w:sz w:val="28"/>
          <w:szCs w:val="28"/>
          <w:shd w:val="clear" w:color="auto" w:fill="FFFFFF"/>
        </w:rPr>
        <w:t>Derrick</w:t>
      </w:r>
      <w:proofErr w:type="spellEnd"/>
      <w:r w:rsidRPr="00E811E1">
        <w:rPr>
          <w:rFonts w:ascii="Times New Roman" w:hAnsi="Times New Roman" w:cs="Times New Roman"/>
          <w:color w:val="000000"/>
          <w:sz w:val="28"/>
          <w:szCs w:val="28"/>
          <w:shd w:val="clear" w:color="auto" w:fill="FFFFFF"/>
        </w:rPr>
        <w:t xml:space="preserve"> </w:t>
      </w:r>
      <w:proofErr w:type="spellStart"/>
      <w:r w:rsidRPr="00E811E1">
        <w:rPr>
          <w:rFonts w:ascii="Times New Roman" w:hAnsi="Times New Roman" w:cs="Times New Roman"/>
          <w:color w:val="000000"/>
          <w:sz w:val="28"/>
          <w:szCs w:val="28"/>
          <w:shd w:val="clear" w:color="auto" w:fill="FFFFFF"/>
        </w:rPr>
        <w:t>Drilling</w:t>
      </w:r>
      <w:proofErr w:type="spellEnd"/>
      <w:r w:rsidRPr="00E811E1">
        <w:rPr>
          <w:rFonts w:ascii="Times New Roman" w:hAnsi="Times New Roman" w:cs="Times New Roman"/>
          <w:color w:val="000000"/>
          <w:sz w:val="28"/>
          <w:szCs w:val="28"/>
          <w:shd w:val="clear" w:color="auto" w:fill="FFFFFF"/>
        </w:rPr>
        <w:t xml:space="preserve"> </w:t>
      </w:r>
      <w:proofErr w:type="spellStart"/>
      <w:r w:rsidRPr="00E811E1">
        <w:rPr>
          <w:rFonts w:ascii="Times New Roman" w:hAnsi="Times New Roman" w:cs="Times New Roman"/>
          <w:color w:val="000000"/>
          <w:sz w:val="28"/>
          <w:szCs w:val="28"/>
          <w:shd w:val="clear" w:color="auto" w:fill="FFFFFF"/>
        </w:rPr>
        <w:t>Machine</w:t>
      </w:r>
      <w:proofErr w:type="spellEnd"/>
      <w:r w:rsidRPr="00E811E1">
        <w:rPr>
          <w:rFonts w:ascii="Times New Roman" w:hAnsi="Times New Roman" w:cs="Times New Roman"/>
          <w:color w:val="000000"/>
          <w:sz w:val="28"/>
          <w:szCs w:val="28"/>
          <w:shd w:val="clear" w:color="auto" w:fill="FFFFFF"/>
        </w:rPr>
        <w:t xml:space="preserve">). Первая установка под названием DDM 650 DC была выпущена компанией </w:t>
      </w:r>
      <w:proofErr w:type="spellStart"/>
      <w:r w:rsidRPr="00E811E1">
        <w:rPr>
          <w:rFonts w:ascii="Times New Roman" w:hAnsi="Times New Roman" w:cs="Times New Roman"/>
          <w:color w:val="000000"/>
          <w:sz w:val="28"/>
          <w:szCs w:val="28"/>
          <w:shd w:val="clear" w:color="auto" w:fill="FFFFFF"/>
        </w:rPr>
        <w:t>Aker</w:t>
      </w:r>
      <w:proofErr w:type="spellEnd"/>
      <w:r w:rsidRPr="00E811E1">
        <w:rPr>
          <w:rFonts w:ascii="Times New Roman" w:hAnsi="Times New Roman" w:cs="Times New Roman"/>
          <w:color w:val="000000"/>
          <w:sz w:val="28"/>
          <w:szCs w:val="28"/>
          <w:shd w:val="clear" w:color="auto" w:fill="FFFFFF"/>
        </w:rPr>
        <w:t xml:space="preserve"> </w:t>
      </w:r>
      <w:proofErr w:type="spellStart"/>
      <w:r w:rsidRPr="00E811E1">
        <w:rPr>
          <w:rFonts w:ascii="Times New Roman" w:hAnsi="Times New Roman" w:cs="Times New Roman"/>
          <w:color w:val="000000"/>
          <w:sz w:val="28"/>
          <w:szCs w:val="28"/>
          <w:shd w:val="clear" w:color="auto" w:fill="FFFFFF"/>
        </w:rPr>
        <w:t>Kvaerner</w:t>
      </w:r>
      <w:proofErr w:type="spellEnd"/>
      <w:r w:rsidRPr="00E811E1">
        <w:rPr>
          <w:rFonts w:ascii="Times New Roman" w:hAnsi="Times New Roman" w:cs="Times New Roman"/>
          <w:color w:val="000000"/>
          <w:sz w:val="28"/>
          <w:szCs w:val="28"/>
          <w:shd w:val="clear" w:color="auto" w:fill="FFFFFF"/>
        </w:rPr>
        <w:t xml:space="preserve"> в 1984 г. Она имела электрический привод постоянного тока и грузоподъемность 650 т и предназначалась для морских буровых платформ. Дальнейшее развитие этой системы привело к появлению гидравлического верхнего привода на установке DDM HY 500/650, выпущенной в 1987 году. Вследствие необходимости увеличения крутящего момента в 1989 г. были разработаны </w:t>
      </w:r>
      <w:proofErr w:type="spellStart"/>
      <w:r w:rsidRPr="00E811E1">
        <w:rPr>
          <w:rFonts w:ascii="Times New Roman" w:hAnsi="Times New Roman" w:cs="Times New Roman"/>
          <w:color w:val="000000"/>
          <w:sz w:val="28"/>
          <w:szCs w:val="28"/>
          <w:shd w:val="clear" w:color="auto" w:fill="FFFFFF"/>
        </w:rPr>
        <w:t>двухприводные</w:t>
      </w:r>
      <w:proofErr w:type="spellEnd"/>
      <w:r w:rsidRPr="00E811E1">
        <w:rPr>
          <w:rFonts w:ascii="Times New Roman" w:hAnsi="Times New Roman" w:cs="Times New Roman"/>
          <w:color w:val="000000"/>
          <w:sz w:val="28"/>
          <w:szCs w:val="28"/>
          <w:shd w:val="clear" w:color="auto" w:fill="FFFFFF"/>
        </w:rPr>
        <w:t xml:space="preserve"> установки: DDM 500/650 EL и DDM 650 HY. В 1993 году на рынке появилась 2-х приводная установка DDM 650 EL "</w:t>
      </w:r>
      <w:proofErr w:type="spellStart"/>
      <w:r w:rsidRPr="00E811E1">
        <w:rPr>
          <w:rFonts w:ascii="Times New Roman" w:hAnsi="Times New Roman" w:cs="Times New Roman"/>
          <w:color w:val="000000"/>
          <w:sz w:val="28"/>
          <w:szCs w:val="28"/>
          <w:shd w:val="clear" w:color="auto" w:fill="FFFFFF"/>
        </w:rPr>
        <w:t>Frontier</w:t>
      </w:r>
      <w:proofErr w:type="spellEnd"/>
      <w:r w:rsidRPr="00E811E1">
        <w:rPr>
          <w:rFonts w:ascii="Times New Roman" w:hAnsi="Times New Roman" w:cs="Times New Roman"/>
          <w:color w:val="000000"/>
          <w:sz w:val="28"/>
          <w:szCs w:val="28"/>
          <w:shd w:val="clear" w:color="auto" w:fill="FFFFFF"/>
        </w:rPr>
        <w:t xml:space="preserve">", обладающая мощностью 2100 </w:t>
      </w:r>
      <w:proofErr w:type="spellStart"/>
      <w:r w:rsidRPr="00E811E1">
        <w:rPr>
          <w:rFonts w:ascii="Times New Roman" w:hAnsi="Times New Roman" w:cs="Times New Roman"/>
          <w:color w:val="000000"/>
          <w:sz w:val="28"/>
          <w:szCs w:val="28"/>
          <w:shd w:val="clear" w:color="auto" w:fill="FFFFFF"/>
        </w:rPr>
        <w:t>л.с</w:t>
      </w:r>
      <w:proofErr w:type="spellEnd"/>
      <w:r w:rsidRPr="00E811E1">
        <w:rPr>
          <w:rFonts w:ascii="Times New Roman" w:hAnsi="Times New Roman" w:cs="Times New Roman"/>
          <w:color w:val="000000"/>
          <w:sz w:val="28"/>
          <w:szCs w:val="28"/>
          <w:shd w:val="clear" w:color="auto" w:fill="FFFFFF"/>
        </w:rPr>
        <w:t xml:space="preserve">. и крутящим моментом 8800 </w:t>
      </w:r>
      <w:proofErr w:type="spellStart"/>
      <w:r w:rsidRPr="00E811E1">
        <w:rPr>
          <w:rFonts w:ascii="Times New Roman" w:hAnsi="Times New Roman" w:cs="Times New Roman"/>
          <w:color w:val="000000"/>
          <w:sz w:val="28"/>
          <w:szCs w:val="28"/>
          <w:shd w:val="clear" w:color="auto" w:fill="FFFFFF"/>
        </w:rPr>
        <w:t>Нм</w:t>
      </w:r>
      <w:proofErr w:type="spellEnd"/>
      <w:r w:rsidRPr="00E811E1">
        <w:rPr>
          <w:rFonts w:ascii="Times New Roman" w:hAnsi="Times New Roman" w:cs="Times New Roman"/>
          <w:color w:val="000000"/>
          <w:sz w:val="28"/>
          <w:szCs w:val="28"/>
          <w:shd w:val="clear" w:color="auto" w:fill="FFFFFF"/>
        </w:rPr>
        <w:t>. По неофициальным данным один из покупателей использовал "</w:t>
      </w:r>
      <w:proofErr w:type="spellStart"/>
      <w:r w:rsidRPr="00E811E1">
        <w:rPr>
          <w:rFonts w:ascii="Times New Roman" w:hAnsi="Times New Roman" w:cs="Times New Roman"/>
          <w:color w:val="000000"/>
          <w:sz w:val="28"/>
          <w:szCs w:val="28"/>
          <w:shd w:val="clear" w:color="auto" w:fill="FFFFFF"/>
        </w:rPr>
        <w:t>Frontier</w:t>
      </w:r>
      <w:proofErr w:type="spellEnd"/>
      <w:r w:rsidRPr="00E811E1">
        <w:rPr>
          <w:rFonts w:ascii="Times New Roman" w:hAnsi="Times New Roman" w:cs="Times New Roman"/>
          <w:color w:val="000000"/>
          <w:sz w:val="28"/>
          <w:szCs w:val="28"/>
          <w:shd w:val="clear" w:color="auto" w:fill="FFFFFF"/>
        </w:rPr>
        <w:t xml:space="preserve">" для бурения скважины глубиной 12000 м. К 1996 г. способ бурения верхним приводом стал основным методом бурения морских скважин. Значительная часть скважин на суше сейчас также бурится с применением СВП. Для продвижения СВП на новые рынки по всему миру компанией </w:t>
      </w:r>
      <w:proofErr w:type="spellStart"/>
      <w:r w:rsidRPr="00E811E1">
        <w:rPr>
          <w:rFonts w:ascii="Times New Roman" w:hAnsi="Times New Roman" w:cs="Times New Roman"/>
          <w:color w:val="000000"/>
          <w:sz w:val="28"/>
          <w:szCs w:val="28"/>
          <w:shd w:val="clear" w:color="auto" w:fill="FFFFFF"/>
        </w:rPr>
        <w:t>Maritime</w:t>
      </w:r>
      <w:proofErr w:type="spellEnd"/>
      <w:r w:rsidRPr="00E811E1">
        <w:rPr>
          <w:rFonts w:ascii="Times New Roman" w:hAnsi="Times New Roman" w:cs="Times New Roman"/>
          <w:color w:val="000000"/>
          <w:sz w:val="28"/>
          <w:szCs w:val="28"/>
          <w:shd w:val="clear" w:color="auto" w:fill="FFFFFF"/>
        </w:rPr>
        <w:t xml:space="preserve"> </w:t>
      </w:r>
      <w:proofErr w:type="spellStart"/>
      <w:r w:rsidRPr="00E811E1">
        <w:rPr>
          <w:rFonts w:ascii="Times New Roman" w:hAnsi="Times New Roman" w:cs="Times New Roman"/>
          <w:color w:val="000000"/>
          <w:sz w:val="28"/>
          <w:szCs w:val="28"/>
          <w:shd w:val="clear" w:color="auto" w:fill="FFFFFF"/>
        </w:rPr>
        <w:t>Hydraulics</w:t>
      </w:r>
      <w:proofErr w:type="spellEnd"/>
      <w:r w:rsidRPr="00E811E1">
        <w:rPr>
          <w:rFonts w:ascii="Times New Roman" w:hAnsi="Times New Roman" w:cs="Times New Roman"/>
          <w:color w:val="000000"/>
          <w:sz w:val="28"/>
          <w:szCs w:val="28"/>
          <w:shd w:val="clear" w:color="auto" w:fill="FFFFFF"/>
        </w:rPr>
        <w:t xml:space="preserve"> был разработан портативный СВП. Для малогабаритных скважин ("</w:t>
      </w:r>
      <w:proofErr w:type="spellStart"/>
      <w:r w:rsidRPr="00E811E1">
        <w:rPr>
          <w:rFonts w:ascii="Times New Roman" w:hAnsi="Times New Roman" w:cs="Times New Roman"/>
          <w:color w:val="000000"/>
          <w:sz w:val="28"/>
          <w:szCs w:val="28"/>
          <w:shd w:val="clear" w:color="auto" w:fill="FFFFFF"/>
        </w:rPr>
        <w:t>slim-hole</w:t>
      </w:r>
      <w:proofErr w:type="spellEnd"/>
      <w:r w:rsidRPr="00E811E1">
        <w:rPr>
          <w:rFonts w:ascii="Times New Roman" w:hAnsi="Times New Roman" w:cs="Times New Roman"/>
          <w:color w:val="000000"/>
          <w:sz w:val="28"/>
          <w:szCs w:val="28"/>
          <w:shd w:val="clear" w:color="auto" w:fill="FFFFFF"/>
        </w:rPr>
        <w:t xml:space="preserve">") разработан портативный СВП, обеспечивающий высокоскоростное (600 </w:t>
      </w:r>
      <w:proofErr w:type="gramStart"/>
      <w:r w:rsidRPr="00E811E1">
        <w:rPr>
          <w:rFonts w:ascii="Times New Roman" w:hAnsi="Times New Roman" w:cs="Times New Roman"/>
          <w:color w:val="000000"/>
          <w:sz w:val="28"/>
          <w:szCs w:val="28"/>
          <w:shd w:val="clear" w:color="auto" w:fill="FFFFFF"/>
        </w:rPr>
        <w:t>об./</w:t>
      </w:r>
      <w:proofErr w:type="gramEnd"/>
      <w:r w:rsidRPr="00E811E1">
        <w:rPr>
          <w:rFonts w:ascii="Times New Roman" w:hAnsi="Times New Roman" w:cs="Times New Roman"/>
          <w:color w:val="000000"/>
          <w:sz w:val="28"/>
          <w:szCs w:val="28"/>
          <w:shd w:val="clear" w:color="auto" w:fill="FFFFFF"/>
        </w:rPr>
        <w:t xml:space="preserve">мин.) бурение. Метод верхнего привода, первоначально разработанный американскими специалистами, изменил жизнь буровой бригады, во многом облегчая ее работу. Верхний привод позволяет провернуть бурильную колонну в нужном направлении, в каком бы положении она не находилась. Кроме того, процесс бурения верхним приводом исключает необходимость использования дополнительных манипуляций и дополнительных инструментов при буровых работах. СВП предназначена для быстрой и безаварийной проводки вертикальных, </w:t>
      </w:r>
      <w:r w:rsidRPr="00E811E1">
        <w:rPr>
          <w:rFonts w:ascii="Times New Roman" w:hAnsi="Times New Roman" w:cs="Times New Roman"/>
          <w:color w:val="000000"/>
          <w:sz w:val="28"/>
          <w:szCs w:val="28"/>
          <w:shd w:val="clear" w:color="auto" w:fill="FFFFFF"/>
        </w:rPr>
        <w:lastRenderedPageBreak/>
        <w:t>наклонно-направленных и горизонтальных скважин при бурении, совмещая в себе функции вертлюга и ротора. Система верхнего привода в последнее время становится наиболее популярным способом бурения нефтяных и газовых скважин. Применение СВП предусмотрено новыми правилами безопасности в нефтяной промышленности при условии, что длина горизонтального участка составляет более 300 метров. СВП обеспечивает безаварийное быстрое бурение вертикальных и горизонтальных скважин. СВП оснащается комплексом устройств для выполнения спускоподъемных операций.</w:t>
      </w:r>
      <w:r>
        <w:rPr>
          <w:rFonts w:ascii="MuseoSansCyrl" w:hAnsi="MuseoSansCyrl"/>
          <w:color w:val="000000"/>
          <w:sz w:val="23"/>
          <w:szCs w:val="23"/>
          <w:shd w:val="clear" w:color="auto" w:fill="FFFFFF"/>
        </w:rPr>
        <w:t xml:space="preserve"> </w:t>
      </w:r>
    </w:p>
    <w:p w:rsidR="00A24A3C" w:rsidRPr="00A24A3C" w:rsidRDefault="00A24A3C" w:rsidP="00A24A3C">
      <w:pPr>
        <w:spacing w:line="360" w:lineRule="auto"/>
        <w:ind w:firstLine="709"/>
        <w:rPr>
          <w:rFonts w:ascii="Times New Roman" w:eastAsia="Times New Roman" w:hAnsi="Times New Roman" w:cs="Times New Roman"/>
          <w:sz w:val="28"/>
          <w:szCs w:val="28"/>
          <w:shd w:val="clear" w:color="auto" w:fill="EEEEEE"/>
        </w:rPr>
      </w:pPr>
      <w:r w:rsidRPr="00A24A3C">
        <w:rPr>
          <w:rFonts w:ascii="Times New Roman" w:eastAsia="Times New Roman" w:hAnsi="Times New Roman" w:cs="Times New Roman"/>
          <w:sz w:val="28"/>
          <w:szCs w:val="28"/>
          <w:shd w:val="clear" w:color="auto" w:fill="EEEEEE"/>
        </w:rPr>
        <w:t xml:space="preserve">ВИДЫ ВЕРХНЕГО СИЛОВОГО ПРИВОДА </w:t>
      </w:r>
    </w:p>
    <w:p w:rsidR="00A24A3C" w:rsidRPr="00A24A3C" w:rsidRDefault="00A24A3C" w:rsidP="00A24A3C">
      <w:pPr>
        <w:spacing w:line="360" w:lineRule="auto"/>
        <w:ind w:firstLine="709"/>
        <w:rPr>
          <w:rFonts w:ascii="Times New Roman" w:hAnsi="Times New Roman" w:cs="Times New Roman"/>
          <w:sz w:val="28"/>
          <w:szCs w:val="28"/>
        </w:rPr>
      </w:pPr>
      <w:r w:rsidRPr="00A24A3C">
        <w:rPr>
          <w:rFonts w:ascii="Times New Roman" w:eastAsia="Times New Roman" w:hAnsi="Times New Roman" w:cs="Times New Roman"/>
          <w:sz w:val="28"/>
          <w:szCs w:val="28"/>
          <w:shd w:val="clear" w:color="auto" w:fill="EEEEEE"/>
        </w:rPr>
        <w:t>Силовые приводы буровой установки классифицируются с ориентировкой на способы питания, они могут быть: Питающимися от сети постоянного тока; Питающимися от сети переменного тока; Гидравлическими; Электрическими. Кроме того, представленные агрегаты разделяются на несколько классов с поправкой на способы их применения. Системы могут быть: Морскими; Сухопутными; Стационарными; Мобильными. Современные системы обладают значительно уменьшенными габаритными размерами. Это, в первую очередь, обусловлено применением двух компактных электродвигателей в конструкции агрегата. Кроме того, эти двигатели сейчас в большинстве устройств работают</w:t>
      </w:r>
      <w:r>
        <w:rPr>
          <w:rFonts w:ascii="Times New Roman" w:eastAsia="Times New Roman" w:hAnsi="Times New Roman" w:cs="Times New Roman"/>
          <w:sz w:val="28"/>
          <w:szCs w:val="28"/>
          <w:shd w:val="clear" w:color="auto" w:fill="EEEEEE"/>
        </w:rPr>
        <w:t>,</w:t>
      </w:r>
      <w:r w:rsidRPr="00A24A3C">
        <w:rPr>
          <w:rFonts w:ascii="Times New Roman" w:eastAsia="Times New Roman" w:hAnsi="Times New Roman" w:cs="Times New Roman"/>
          <w:sz w:val="28"/>
          <w:szCs w:val="28"/>
          <w:shd w:val="clear" w:color="auto" w:fill="EEEEEE"/>
        </w:rPr>
        <w:t xml:space="preserve"> используя переменный ток. Это приводит к качественному улучшению таких характеристик как скорость и крутящий момент.</w:t>
      </w:r>
    </w:p>
    <w:p w:rsidR="000957B6" w:rsidRPr="000957B6" w:rsidRDefault="000957B6" w:rsidP="000957B6">
      <w:pPr>
        <w:shd w:val="clear" w:color="auto" w:fill="FFFFFF"/>
        <w:suppressAutoHyphens/>
        <w:spacing w:after="0" w:line="360" w:lineRule="auto"/>
        <w:ind w:firstLine="480"/>
        <w:jc w:val="both"/>
        <w:rPr>
          <w:rFonts w:ascii="Times New Roman" w:eastAsia="Times New Roman" w:hAnsi="Times New Roman" w:cs="Times New Roman"/>
          <w:sz w:val="28"/>
          <w:szCs w:val="28"/>
          <w:lang w:eastAsia="ar-SA"/>
        </w:rPr>
      </w:pPr>
      <w:r w:rsidRPr="000957B6">
        <w:rPr>
          <w:rFonts w:ascii="Times New Roman" w:eastAsia="Times New Roman" w:hAnsi="Times New Roman" w:cs="Times New Roman"/>
          <w:sz w:val="28"/>
          <w:szCs w:val="28"/>
          <w:lang w:eastAsia="ar-SA"/>
        </w:rPr>
        <w:t>Три наиболее распространенные на практике схемы верхн</w:t>
      </w:r>
      <w:r w:rsidR="00087612">
        <w:rPr>
          <w:rFonts w:ascii="Times New Roman" w:eastAsia="Times New Roman" w:hAnsi="Times New Roman" w:cs="Times New Roman"/>
          <w:sz w:val="28"/>
          <w:szCs w:val="28"/>
          <w:lang w:eastAsia="ar-SA"/>
        </w:rPr>
        <w:t>его привода показаны на (рис.1.</w:t>
      </w:r>
      <w:r w:rsidRPr="000957B6">
        <w:rPr>
          <w:rFonts w:ascii="Times New Roman" w:eastAsia="Times New Roman" w:hAnsi="Times New Roman" w:cs="Times New Roman"/>
          <w:sz w:val="28"/>
          <w:szCs w:val="28"/>
          <w:lang w:eastAsia="ar-SA"/>
        </w:rPr>
        <w:t>) схемах показаны как компо</w:t>
      </w:r>
      <w:r w:rsidRPr="000957B6">
        <w:rPr>
          <w:rFonts w:ascii="Times New Roman" w:eastAsia="Times New Roman" w:hAnsi="Times New Roman" w:cs="Times New Roman"/>
          <w:sz w:val="28"/>
          <w:szCs w:val="28"/>
          <w:lang w:eastAsia="ar-SA"/>
        </w:rPr>
        <w:softHyphen/>
        <w:t>новки основных конструктивных элементов СВП (вертлюг, двигатель, редуктор), так и возможные варианты оснащения этих ком</w:t>
      </w:r>
      <w:r w:rsidRPr="000957B6">
        <w:rPr>
          <w:rFonts w:ascii="Times New Roman" w:eastAsia="Times New Roman" w:hAnsi="Times New Roman" w:cs="Times New Roman"/>
          <w:sz w:val="28"/>
          <w:szCs w:val="28"/>
          <w:lang w:eastAsia="ar-SA"/>
        </w:rPr>
        <w:softHyphen/>
        <w:t>поновок навесным оборудованием. Всю верхнюю компоновку условно назовем сило</w:t>
      </w:r>
      <w:r w:rsidRPr="000957B6">
        <w:rPr>
          <w:rFonts w:ascii="Times New Roman" w:eastAsia="Times New Roman" w:hAnsi="Times New Roman" w:cs="Times New Roman"/>
          <w:sz w:val="28"/>
          <w:szCs w:val="28"/>
          <w:lang w:eastAsia="ar-SA"/>
        </w:rPr>
        <w:softHyphen/>
        <w:t xml:space="preserve">вым приводом. За навесное оборудование принята оснастка для соединения привода </w:t>
      </w:r>
      <w:proofErr w:type="gramStart"/>
      <w:r w:rsidRPr="000957B6">
        <w:rPr>
          <w:rFonts w:ascii="Times New Roman" w:eastAsia="Times New Roman" w:hAnsi="Times New Roman" w:cs="Times New Roman"/>
          <w:sz w:val="28"/>
          <w:szCs w:val="28"/>
          <w:lang w:eastAsia="ar-SA"/>
        </w:rPr>
        <w:t>с колонной бурильных труб</w:t>
      </w:r>
      <w:proofErr w:type="gramEnd"/>
      <w:r w:rsidRPr="000957B6">
        <w:rPr>
          <w:rFonts w:ascii="Times New Roman" w:eastAsia="Times New Roman" w:hAnsi="Times New Roman" w:cs="Times New Roman"/>
          <w:sz w:val="28"/>
          <w:szCs w:val="28"/>
          <w:lang w:eastAsia="ar-SA"/>
        </w:rPr>
        <w:t xml:space="preserve"> при бурении и вы</w:t>
      </w:r>
      <w:r w:rsidRPr="000957B6">
        <w:rPr>
          <w:rFonts w:ascii="Times New Roman" w:eastAsia="Times New Roman" w:hAnsi="Times New Roman" w:cs="Times New Roman"/>
          <w:sz w:val="28"/>
          <w:szCs w:val="28"/>
          <w:lang w:eastAsia="ar-SA"/>
        </w:rPr>
        <w:softHyphen/>
        <w:t xml:space="preserve">полнении </w:t>
      </w:r>
      <w:proofErr w:type="spellStart"/>
      <w:r w:rsidRPr="000957B6">
        <w:rPr>
          <w:rFonts w:ascii="Times New Roman" w:eastAsia="Times New Roman" w:hAnsi="Times New Roman" w:cs="Times New Roman"/>
          <w:sz w:val="28"/>
          <w:szCs w:val="28"/>
          <w:lang w:eastAsia="ar-SA"/>
        </w:rPr>
        <w:t>спуско</w:t>
      </w:r>
      <w:proofErr w:type="spellEnd"/>
      <w:r w:rsidRPr="000957B6">
        <w:rPr>
          <w:rFonts w:ascii="Times New Roman" w:eastAsia="Times New Roman" w:hAnsi="Times New Roman" w:cs="Times New Roman"/>
          <w:sz w:val="28"/>
          <w:szCs w:val="28"/>
          <w:lang w:eastAsia="ar-SA"/>
        </w:rPr>
        <w:t>-подъемных операций.</w:t>
      </w:r>
    </w:p>
    <w:p w:rsidR="000957B6" w:rsidRPr="000957B6" w:rsidRDefault="000957B6" w:rsidP="000957B6">
      <w:pPr>
        <w:shd w:val="clear" w:color="auto" w:fill="FFFFFF"/>
        <w:suppressAutoHyphens/>
        <w:spacing w:after="0" w:line="360" w:lineRule="auto"/>
        <w:jc w:val="both"/>
        <w:rPr>
          <w:rFonts w:ascii="Times New Roman" w:eastAsia="Times New Roman" w:hAnsi="Times New Roman" w:cs="Times New Roman"/>
          <w:sz w:val="28"/>
          <w:szCs w:val="28"/>
          <w:lang w:eastAsia="ar-SA"/>
        </w:rPr>
      </w:pPr>
      <w:r w:rsidRPr="000957B6">
        <w:rPr>
          <w:rFonts w:ascii="Times New Roman" w:eastAsia="Times New Roman" w:hAnsi="Times New Roman" w:cs="Times New Roman"/>
          <w:bCs/>
          <w:sz w:val="28"/>
          <w:szCs w:val="28"/>
          <w:u w:val="single"/>
          <w:lang w:eastAsia="ar-SA"/>
        </w:rPr>
        <w:lastRenderedPageBreak/>
        <w:t>Схема 1</w:t>
      </w:r>
      <w:r w:rsidRPr="000957B6">
        <w:rPr>
          <w:rFonts w:ascii="Times New Roman" w:eastAsia="Times New Roman" w:hAnsi="Times New Roman" w:cs="Times New Roman"/>
          <w:bCs/>
          <w:sz w:val="28"/>
          <w:szCs w:val="28"/>
          <w:lang w:eastAsia="ar-SA"/>
        </w:rPr>
        <w:t xml:space="preserve"> </w:t>
      </w:r>
      <w:r w:rsidRPr="000957B6">
        <w:rPr>
          <w:rFonts w:ascii="Times New Roman" w:eastAsia="Times New Roman" w:hAnsi="Times New Roman" w:cs="Times New Roman"/>
          <w:sz w:val="28"/>
          <w:szCs w:val="28"/>
          <w:lang w:eastAsia="ar-SA"/>
        </w:rPr>
        <w:t>представляет собой вертлюг со встроенным в него редуктором и два привод</w:t>
      </w:r>
      <w:r w:rsidRPr="000957B6">
        <w:rPr>
          <w:rFonts w:ascii="Times New Roman" w:eastAsia="Times New Roman" w:hAnsi="Times New Roman" w:cs="Times New Roman"/>
          <w:sz w:val="28"/>
          <w:szCs w:val="28"/>
          <w:lang w:eastAsia="ar-SA"/>
        </w:rPr>
        <w:softHyphen/>
        <w:t>ных двигателя для обеспечения вращения и симметричного распределения нагрузки. Верт</w:t>
      </w:r>
      <w:r w:rsidRPr="000957B6">
        <w:rPr>
          <w:rFonts w:ascii="Times New Roman" w:eastAsia="Times New Roman" w:hAnsi="Times New Roman" w:cs="Times New Roman"/>
          <w:sz w:val="28"/>
          <w:szCs w:val="28"/>
          <w:lang w:eastAsia="ar-SA"/>
        </w:rPr>
        <w:softHyphen/>
        <w:t>люг через подвеску передает вес от бурильной колонны (9кр) на крюк талевой системы. На</w:t>
      </w:r>
      <w:r w:rsidRPr="000957B6">
        <w:rPr>
          <w:rFonts w:ascii="Times New Roman" w:eastAsia="Times New Roman" w:hAnsi="Times New Roman" w:cs="Times New Roman"/>
          <w:sz w:val="28"/>
          <w:szCs w:val="28"/>
          <w:lang w:eastAsia="ar-SA"/>
        </w:rPr>
        <w:softHyphen/>
        <w:t>правляющие служат для восприятия реактив</w:t>
      </w:r>
      <w:r w:rsidRPr="000957B6">
        <w:rPr>
          <w:rFonts w:ascii="Times New Roman" w:eastAsia="Times New Roman" w:hAnsi="Times New Roman" w:cs="Times New Roman"/>
          <w:sz w:val="28"/>
          <w:szCs w:val="28"/>
          <w:lang w:eastAsia="ar-SA"/>
        </w:rPr>
        <w:softHyphen/>
        <w:t>ного момента и перемещения вертлюга вверх и вниз (соответственно при подъеме и спуске). При этом нагрузка от веса колонны труб через ствол (шпиндель) передается на корпус вертлю</w:t>
      </w:r>
      <w:r w:rsidRPr="000957B6">
        <w:rPr>
          <w:rFonts w:ascii="Times New Roman" w:eastAsia="Times New Roman" w:hAnsi="Times New Roman" w:cs="Times New Roman"/>
          <w:sz w:val="28"/>
          <w:szCs w:val="28"/>
          <w:lang w:eastAsia="ar-SA"/>
        </w:rPr>
        <w:softHyphen/>
        <w:t xml:space="preserve">га. Такая компоновка позволяет использовать вертлюг требуемой грузоподъемности, встроив в его корпус редуктор. Область </w:t>
      </w:r>
    </w:p>
    <w:p w:rsidR="000957B6" w:rsidRPr="000957B6" w:rsidRDefault="000957B6" w:rsidP="000957B6">
      <w:pPr>
        <w:shd w:val="clear" w:color="auto" w:fill="FFFFFF"/>
        <w:suppressAutoHyphens/>
        <w:spacing w:after="0" w:line="360" w:lineRule="auto"/>
        <w:jc w:val="both"/>
        <w:rPr>
          <w:rFonts w:ascii="Times New Roman" w:eastAsia="Times New Roman" w:hAnsi="Times New Roman" w:cs="Times New Roman"/>
          <w:sz w:val="28"/>
          <w:szCs w:val="28"/>
          <w:lang w:eastAsia="ar-SA"/>
        </w:rPr>
      </w:pPr>
      <w:r w:rsidRPr="000957B6">
        <w:rPr>
          <w:rFonts w:ascii="Times New Roman" w:eastAsia="Times New Roman" w:hAnsi="Times New Roman" w:cs="Times New Roman"/>
          <w:sz w:val="28"/>
          <w:szCs w:val="28"/>
          <w:lang w:eastAsia="ar-SA"/>
        </w:rPr>
        <w:t>применения: бу</w:t>
      </w:r>
      <w:r w:rsidRPr="000957B6">
        <w:rPr>
          <w:rFonts w:ascii="Times New Roman" w:eastAsia="Times New Roman" w:hAnsi="Times New Roman" w:cs="Times New Roman"/>
          <w:sz w:val="28"/>
          <w:szCs w:val="28"/>
          <w:lang w:eastAsia="ar-SA"/>
        </w:rPr>
        <w:softHyphen/>
        <w:t>рение глубоких скважин и проведение текуще</w:t>
      </w:r>
      <w:r w:rsidRPr="000957B6">
        <w:rPr>
          <w:rFonts w:ascii="Times New Roman" w:eastAsia="Times New Roman" w:hAnsi="Times New Roman" w:cs="Times New Roman"/>
          <w:sz w:val="28"/>
          <w:szCs w:val="28"/>
          <w:lang w:eastAsia="ar-SA"/>
        </w:rPr>
        <w:softHyphen/>
        <w:t>го и капитального ремонтов.</w:t>
      </w:r>
    </w:p>
    <w:p w:rsidR="000957B6" w:rsidRDefault="000957B6" w:rsidP="000957B6">
      <w:pPr>
        <w:shd w:val="clear" w:color="auto" w:fill="FFFFFF"/>
        <w:suppressAutoHyphens/>
        <w:spacing w:after="0" w:line="360" w:lineRule="auto"/>
        <w:ind w:firstLine="514"/>
        <w:jc w:val="both"/>
        <w:rPr>
          <w:rFonts w:ascii="Times New Roman" w:eastAsia="Times New Roman" w:hAnsi="Times New Roman" w:cs="Times New Roman"/>
          <w:sz w:val="28"/>
          <w:szCs w:val="28"/>
          <w:lang w:eastAsia="ar-SA"/>
        </w:rPr>
      </w:pPr>
      <w:r w:rsidRPr="000957B6">
        <w:rPr>
          <w:rFonts w:ascii="Times New Roman" w:eastAsia="Times New Roman" w:hAnsi="Times New Roman" w:cs="Times New Roman"/>
          <w:bCs/>
          <w:sz w:val="28"/>
          <w:szCs w:val="28"/>
          <w:u w:val="single"/>
          <w:lang w:eastAsia="ar-SA"/>
        </w:rPr>
        <w:t>Схема 2</w:t>
      </w:r>
      <w:r w:rsidRPr="000957B6">
        <w:rPr>
          <w:rFonts w:ascii="Times New Roman" w:eastAsia="Times New Roman" w:hAnsi="Times New Roman" w:cs="Times New Roman"/>
          <w:bCs/>
          <w:sz w:val="28"/>
          <w:szCs w:val="28"/>
          <w:lang w:eastAsia="ar-SA"/>
        </w:rPr>
        <w:t xml:space="preserve"> </w:t>
      </w:r>
      <w:r w:rsidRPr="000957B6">
        <w:rPr>
          <w:rFonts w:ascii="Times New Roman" w:eastAsia="Times New Roman" w:hAnsi="Times New Roman" w:cs="Times New Roman"/>
          <w:sz w:val="28"/>
          <w:szCs w:val="28"/>
          <w:lang w:eastAsia="ar-SA"/>
        </w:rPr>
        <w:t>представляет собой вертлюг с уд</w:t>
      </w:r>
      <w:r w:rsidRPr="000957B6">
        <w:rPr>
          <w:rFonts w:ascii="Times New Roman" w:eastAsia="Times New Roman" w:hAnsi="Times New Roman" w:cs="Times New Roman"/>
          <w:sz w:val="28"/>
          <w:szCs w:val="28"/>
          <w:lang w:eastAsia="ar-SA"/>
        </w:rPr>
        <w:softHyphen/>
        <w:t>линенным шпинделем, на который жестко по</w:t>
      </w:r>
      <w:r w:rsidRPr="000957B6">
        <w:rPr>
          <w:rFonts w:ascii="Times New Roman" w:eastAsia="Times New Roman" w:hAnsi="Times New Roman" w:cs="Times New Roman"/>
          <w:sz w:val="28"/>
          <w:szCs w:val="28"/>
          <w:lang w:eastAsia="ar-SA"/>
        </w:rPr>
        <w:softHyphen/>
        <w:t>сажена шестерня редуктора. Редуктор приво</w:t>
      </w:r>
      <w:r w:rsidRPr="000957B6">
        <w:rPr>
          <w:rFonts w:ascii="Times New Roman" w:eastAsia="Times New Roman" w:hAnsi="Times New Roman" w:cs="Times New Roman"/>
          <w:sz w:val="28"/>
          <w:szCs w:val="28"/>
          <w:lang w:eastAsia="ar-SA"/>
        </w:rPr>
        <w:softHyphen/>
        <w:t>дится во вращение двигателем. Вес от буриль</w:t>
      </w:r>
      <w:r w:rsidRPr="000957B6">
        <w:rPr>
          <w:rFonts w:ascii="Times New Roman" w:eastAsia="Times New Roman" w:hAnsi="Times New Roman" w:cs="Times New Roman"/>
          <w:sz w:val="28"/>
          <w:szCs w:val="28"/>
          <w:lang w:eastAsia="ar-SA"/>
        </w:rPr>
        <w:softHyphen/>
        <w:t>ной колонны (9кр) на крюк талевой системы также передается через подвеску вертлюга, а направляющие служат для восприятия реак</w:t>
      </w:r>
      <w:r w:rsidRPr="000957B6">
        <w:rPr>
          <w:rFonts w:ascii="Times New Roman" w:eastAsia="Times New Roman" w:hAnsi="Times New Roman" w:cs="Times New Roman"/>
          <w:sz w:val="28"/>
          <w:szCs w:val="28"/>
          <w:lang w:eastAsia="ar-SA"/>
        </w:rPr>
        <w:softHyphen/>
        <w:t>тивного момента и перемещения вертлюга вверх и вниз (соответственно при подъеме и спуске). Усилие от веса колонны труб восприни</w:t>
      </w:r>
      <w:r w:rsidRPr="000957B6">
        <w:rPr>
          <w:rFonts w:ascii="Times New Roman" w:eastAsia="Times New Roman" w:hAnsi="Times New Roman" w:cs="Times New Roman"/>
          <w:sz w:val="28"/>
          <w:szCs w:val="28"/>
          <w:lang w:eastAsia="ar-SA"/>
        </w:rPr>
        <w:softHyphen/>
        <w:t>мается шпинделем и передается на корпус вертлюга. При этом редуктор разгружен от вос</w:t>
      </w:r>
      <w:r w:rsidRPr="000957B6">
        <w:rPr>
          <w:rFonts w:ascii="Times New Roman" w:eastAsia="Times New Roman" w:hAnsi="Times New Roman" w:cs="Times New Roman"/>
          <w:sz w:val="28"/>
          <w:szCs w:val="28"/>
          <w:lang w:eastAsia="ar-SA"/>
        </w:rPr>
        <w:softHyphen/>
        <w:t>приятия осевой нагрузки. Используется верт</w:t>
      </w:r>
      <w:r w:rsidRPr="000957B6">
        <w:rPr>
          <w:rFonts w:ascii="Times New Roman" w:eastAsia="Times New Roman" w:hAnsi="Times New Roman" w:cs="Times New Roman"/>
          <w:sz w:val="28"/>
          <w:szCs w:val="28"/>
          <w:lang w:eastAsia="ar-SA"/>
        </w:rPr>
        <w:softHyphen/>
        <w:t>люг требуемой грузоподъемности, оснащен</w:t>
      </w:r>
      <w:r w:rsidRPr="000957B6">
        <w:rPr>
          <w:rFonts w:ascii="Times New Roman" w:eastAsia="Times New Roman" w:hAnsi="Times New Roman" w:cs="Times New Roman"/>
          <w:sz w:val="28"/>
          <w:szCs w:val="28"/>
          <w:lang w:eastAsia="ar-SA"/>
        </w:rPr>
        <w:softHyphen/>
        <w:t>ный удлиненным шпинделем и редуктором с приводным двигателем. Область применения: при проведении капитального ремонта на ус</w:t>
      </w:r>
      <w:r w:rsidRPr="000957B6">
        <w:rPr>
          <w:rFonts w:ascii="Times New Roman" w:eastAsia="Times New Roman" w:hAnsi="Times New Roman" w:cs="Times New Roman"/>
          <w:sz w:val="28"/>
          <w:szCs w:val="28"/>
          <w:lang w:eastAsia="ar-SA"/>
        </w:rPr>
        <w:softHyphen/>
        <w:t xml:space="preserve">тановках небольшой грузоподъемности. </w:t>
      </w:r>
    </w:p>
    <w:p w:rsidR="000957B6" w:rsidRPr="000957B6" w:rsidRDefault="000957B6" w:rsidP="000957B6">
      <w:pPr>
        <w:shd w:val="clear" w:color="auto" w:fill="FFFFFF"/>
        <w:suppressAutoHyphens/>
        <w:spacing w:after="0" w:line="360" w:lineRule="auto"/>
        <w:ind w:firstLine="514"/>
        <w:jc w:val="both"/>
        <w:rPr>
          <w:rFonts w:ascii="Times New Roman" w:eastAsia="Times New Roman" w:hAnsi="Times New Roman" w:cs="Times New Roman"/>
          <w:sz w:val="28"/>
          <w:szCs w:val="28"/>
          <w:lang w:eastAsia="ar-SA"/>
        </w:rPr>
      </w:pPr>
      <w:r w:rsidRPr="000957B6">
        <w:rPr>
          <w:rFonts w:ascii="Times New Roman" w:eastAsia="Times New Roman" w:hAnsi="Times New Roman" w:cs="Times New Roman"/>
          <w:bCs/>
          <w:sz w:val="28"/>
          <w:szCs w:val="28"/>
          <w:u w:val="single"/>
          <w:lang w:eastAsia="ar-SA"/>
        </w:rPr>
        <w:t>Схема 3</w:t>
      </w:r>
      <w:r w:rsidRPr="000957B6">
        <w:rPr>
          <w:rFonts w:ascii="Times New Roman" w:eastAsia="Times New Roman" w:hAnsi="Times New Roman" w:cs="Times New Roman"/>
          <w:bCs/>
          <w:sz w:val="28"/>
          <w:szCs w:val="28"/>
          <w:lang w:eastAsia="ar-SA"/>
        </w:rPr>
        <w:t xml:space="preserve"> </w:t>
      </w:r>
      <w:r w:rsidRPr="000957B6">
        <w:rPr>
          <w:rFonts w:ascii="Times New Roman" w:eastAsia="Times New Roman" w:hAnsi="Times New Roman" w:cs="Times New Roman"/>
          <w:sz w:val="28"/>
          <w:szCs w:val="28"/>
          <w:lang w:eastAsia="ar-SA"/>
        </w:rPr>
        <w:t xml:space="preserve">представляет собой соединение стандартного вертлюга и стандартного </w:t>
      </w:r>
      <w:proofErr w:type="spellStart"/>
      <w:r w:rsidRPr="000957B6">
        <w:rPr>
          <w:rFonts w:ascii="Times New Roman" w:eastAsia="Times New Roman" w:hAnsi="Times New Roman" w:cs="Times New Roman"/>
          <w:sz w:val="28"/>
          <w:szCs w:val="28"/>
          <w:lang w:eastAsia="ar-SA"/>
        </w:rPr>
        <w:t>вращателя</w:t>
      </w:r>
      <w:proofErr w:type="spellEnd"/>
      <w:r w:rsidRPr="000957B6">
        <w:rPr>
          <w:rFonts w:ascii="Times New Roman" w:eastAsia="Times New Roman" w:hAnsi="Times New Roman" w:cs="Times New Roman"/>
          <w:sz w:val="28"/>
          <w:szCs w:val="28"/>
          <w:lang w:eastAsia="ar-SA"/>
        </w:rPr>
        <w:t xml:space="preserve"> с приводным двигателем. Вес от бу</w:t>
      </w:r>
      <w:r w:rsidRPr="000957B6">
        <w:rPr>
          <w:rFonts w:ascii="Times New Roman" w:eastAsia="Times New Roman" w:hAnsi="Times New Roman" w:cs="Times New Roman"/>
          <w:sz w:val="28"/>
          <w:szCs w:val="28"/>
          <w:lang w:eastAsia="ar-SA"/>
        </w:rPr>
        <w:softHyphen/>
        <w:t>рильной колонны (9кр) на крюк талевой сис</w:t>
      </w:r>
      <w:r w:rsidRPr="000957B6">
        <w:rPr>
          <w:rFonts w:ascii="Times New Roman" w:eastAsia="Times New Roman" w:hAnsi="Times New Roman" w:cs="Times New Roman"/>
          <w:sz w:val="28"/>
          <w:szCs w:val="28"/>
          <w:lang w:eastAsia="ar-SA"/>
        </w:rPr>
        <w:softHyphen/>
        <w:t>темы также передается через подвеску верт</w:t>
      </w:r>
      <w:r w:rsidRPr="000957B6">
        <w:rPr>
          <w:rFonts w:ascii="Times New Roman" w:eastAsia="Times New Roman" w:hAnsi="Times New Roman" w:cs="Times New Roman"/>
          <w:sz w:val="28"/>
          <w:szCs w:val="28"/>
          <w:lang w:eastAsia="ar-SA"/>
        </w:rPr>
        <w:softHyphen/>
        <w:t xml:space="preserve">люга, а направляющие вертлюга и </w:t>
      </w:r>
      <w:proofErr w:type="spellStart"/>
      <w:r w:rsidRPr="000957B6">
        <w:rPr>
          <w:rFonts w:ascii="Times New Roman" w:eastAsia="Times New Roman" w:hAnsi="Times New Roman" w:cs="Times New Roman"/>
          <w:sz w:val="28"/>
          <w:szCs w:val="28"/>
          <w:lang w:eastAsia="ar-SA"/>
        </w:rPr>
        <w:t>вращателя</w:t>
      </w:r>
      <w:proofErr w:type="spellEnd"/>
      <w:r w:rsidRPr="000957B6">
        <w:rPr>
          <w:rFonts w:ascii="Times New Roman" w:eastAsia="Times New Roman" w:hAnsi="Times New Roman" w:cs="Times New Roman"/>
          <w:sz w:val="28"/>
          <w:szCs w:val="28"/>
          <w:lang w:eastAsia="ar-SA"/>
        </w:rPr>
        <w:t xml:space="preserve"> служат для перемещения вертлюга вверх и вниз (соответственно при подъеме и спуске). Реактивный момент воспринимается направ</w:t>
      </w:r>
      <w:r w:rsidRPr="000957B6">
        <w:rPr>
          <w:rFonts w:ascii="Times New Roman" w:eastAsia="Times New Roman" w:hAnsi="Times New Roman" w:cs="Times New Roman"/>
          <w:sz w:val="28"/>
          <w:szCs w:val="28"/>
          <w:lang w:eastAsia="ar-SA"/>
        </w:rPr>
        <w:softHyphen/>
        <w:t xml:space="preserve">ляющими вертлюга. </w:t>
      </w:r>
      <w:proofErr w:type="spellStart"/>
      <w:r w:rsidRPr="000957B6">
        <w:rPr>
          <w:rFonts w:ascii="Times New Roman" w:eastAsia="Times New Roman" w:hAnsi="Times New Roman" w:cs="Times New Roman"/>
          <w:sz w:val="28"/>
          <w:szCs w:val="28"/>
          <w:lang w:eastAsia="ar-SA"/>
        </w:rPr>
        <w:t>Вращатель</w:t>
      </w:r>
      <w:proofErr w:type="spellEnd"/>
      <w:r w:rsidRPr="000957B6">
        <w:rPr>
          <w:rFonts w:ascii="Times New Roman" w:eastAsia="Times New Roman" w:hAnsi="Times New Roman" w:cs="Times New Roman"/>
          <w:sz w:val="28"/>
          <w:szCs w:val="28"/>
          <w:lang w:eastAsia="ar-SA"/>
        </w:rPr>
        <w:t xml:space="preserve"> разгружен от восприятия осевой нагрузки, воспринимает</w:t>
      </w:r>
      <w:r w:rsidRPr="000957B6">
        <w:rPr>
          <w:rFonts w:ascii="Times New Roman" w:eastAsia="Times New Roman" w:hAnsi="Times New Roman" w:cs="Times New Roman"/>
          <w:sz w:val="28"/>
          <w:szCs w:val="28"/>
          <w:lang w:eastAsia="ar-SA"/>
        </w:rPr>
        <w:softHyphen/>
        <w:t>ся только собственный вес. Область примене</w:t>
      </w:r>
      <w:r w:rsidRPr="000957B6">
        <w:rPr>
          <w:rFonts w:ascii="Times New Roman" w:eastAsia="Times New Roman" w:hAnsi="Times New Roman" w:cs="Times New Roman"/>
          <w:sz w:val="28"/>
          <w:szCs w:val="28"/>
          <w:lang w:eastAsia="ar-SA"/>
        </w:rPr>
        <w:softHyphen/>
        <w:t xml:space="preserve">ния: при проведении капитального ремонта, при </w:t>
      </w:r>
      <w:proofErr w:type="spellStart"/>
      <w:r w:rsidRPr="000957B6">
        <w:rPr>
          <w:rFonts w:ascii="Times New Roman" w:eastAsia="Times New Roman" w:hAnsi="Times New Roman" w:cs="Times New Roman"/>
          <w:sz w:val="28"/>
          <w:szCs w:val="28"/>
          <w:lang w:eastAsia="ar-SA"/>
        </w:rPr>
        <w:t>зарезке</w:t>
      </w:r>
      <w:proofErr w:type="spellEnd"/>
      <w:r w:rsidRPr="000957B6">
        <w:rPr>
          <w:rFonts w:ascii="Times New Roman" w:eastAsia="Times New Roman" w:hAnsi="Times New Roman" w:cs="Times New Roman"/>
          <w:sz w:val="28"/>
          <w:szCs w:val="28"/>
          <w:lang w:eastAsia="ar-SA"/>
        </w:rPr>
        <w:t xml:space="preserve"> </w:t>
      </w:r>
      <w:r w:rsidRPr="000957B6">
        <w:rPr>
          <w:rFonts w:ascii="Times New Roman" w:eastAsia="Times New Roman" w:hAnsi="Times New Roman" w:cs="Times New Roman"/>
          <w:sz w:val="28"/>
          <w:szCs w:val="28"/>
          <w:lang w:eastAsia="ar-SA"/>
        </w:rPr>
        <w:lastRenderedPageBreak/>
        <w:t>боковых стволов на установках средней и большой грузоподъемности. Для каждой схемы, в зависимости от выполняемых функций, применяется ком</w:t>
      </w:r>
      <w:r w:rsidRPr="000957B6">
        <w:rPr>
          <w:rFonts w:ascii="Times New Roman" w:eastAsia="Times New Roman" w:hAnsi="Times New Roman" w:cs="Times New Roman"/>
          <w:sz w:val="28"/>
          <w:szCs w:val="28"/>
          <w:lang w:eastAsia="ar-SA"/>
        </w:rPr>
        <w:softHyphen/>
        <w:t>плект навесного оборудования: ниппель (А), зажимное устройство (Б), элеватор с переме</w:t>
      </w:r>
      <w:r w:rsidRPr="000957B6">
        <w:rPr>
          <w:rFonts w:ascii="Times New Roman" w:eastAsia="Times New Roman" w:hAnsi="Times New Roman" w:cs="Times New Roman"/>
          <w:sz w:val="28"/>
          <w:szCs w:val="28"/>
          <w:lang w:eastAsia="ar-SA"/>
        </w:rPr>
        <w:softHyphen/>
        <w:t>щением труб (свечей) только в вертикальной плоскости (В)</w:t>
      </w:r>
    </w:p>
    <w:p w:rsidR="000957B6" w:rsidRPr="000957B6" w:rsidRDefault="000957B6" w:rsidP="000957B6">
      <w:pPr>
        <w:shd w:val="clear" w:color="auto" w:fill="FFFFFF"/>
        <w:suppressAutoHyphens/>
        <w:spacing w:after="0" w:line="360" w:lineRule="auto"/>
        <w:jc w:val="both"/>
        <w:rPr>
          <w:rFonts w:ascii="Times New Roman" w:eastAsia="Times New Roman" w:hAnsi="Times New Roman" w:cs="Times New Roman"/>
          <w:sz w:val="28"/>
          <w:szCs w:val="28"/>
          <w:lang w:eastAsia="ar-SA"/>
        </w:rPr>
      </w:pPr>
      <w:r w:rsidRPr="000957B6">
        <w:rPr>
          <w:rFonts w:ascii="Times New Roman" w:eastAsia="Times New Roman" w:hAnsi="Times New Roman" w:cs="Times New Roman"/>
          <w:sz w:val="28"/>
          <w:szCs w:val="28"/>
          <w:lang w:eastAsia="ar-SA"/>
        </w:rPr>
        <w:t>для спуска-подъема и элеватор как с параллельным перемещением трубы (свечи), так и с угловым перемещением (Г) для спуска-подъема и укладки труб.</w:t>
      </w:r>
    </w:p>
    <w:p w:rsidR="000957B6" w:rsidRPr="000957B6" w:rsidRDefault="000957B6" w:rsidP="000957B6">
      <w:pPr>
        <w:shd w:val="clear" w:color="auto" w:fill="FFFFFF"/>
        <w:suppressAutoHyphens/>
        <w:spacing w:after="0" w:line="360" w:lineRule="auto"/>
        <w:ind w:firstLine="499"/>
        <w:jc w:val="both"/>
        <w:rPr>
          <w:rFonts w:ascii="Times New Roman" w:eastAsia="Times New Roman" w:hAnsi="Times New Roman" w:cs="Times New Roman"/>
          <w:sz w:val="28"/>
          <w:szCs w:val="28"/>
          <w:lang w:eastAsia="ar-SA"/>
        </w:rPr>
      </w:pPr>
      <w:r w:rsidRPr="000957B6">
        <w:rPr>
          <w:rFonts w:ascii="Times New Roman" w:eastAsia="Times New Roman" w:hAnsi="Times New Roman" w:cs="Times New Roman"/>
          <w:sz w:val="28"/>
          <w:szCs w:val="28"/>
          <w:lang w:eastAsia="ar-SA"/>
        </w:rPr>
        <w:t>В зависимо</w:t>
      </w:r>
      <w:r w:rsidRPr="000957B6">
        <w:rPr>
          <w:rFonts w:ascii="Times New Roman" w:eastAsia="Times New Roman" w:hAnsi="Times New Roman" w:cs="Times New Roman"/>
          <w:sz w:val="28"/>
          <w:szCs w:val="28"/>
          <w:lang w:eastAsia="ar-SA"/>
        </w:rPr>
        <w:softHyphen/>
        <w:t>сти от применяемых труб, может быть ис</w:t>
      </w:r>
      <w:r w:rsidRPr="000957B6">
        <w:rPr>
          <w:rFonts w:ascii="Times New Roman" w:eastAsia="Times New Roman" w:hAnsi="Times New Roman" w:cs="Times New Roman"/>
          <w:sz w:val="28"/>
          <w:szCs w:val="28"/>
          <w:lang w:eastAsia="ar-SA"/>
        </w:rPr>
        <w:softHyphen/>
        <w:t>пользован элеватор подхватывающего дейст</w:t>
      </w:r>
      <w:r w:rsidRPr="000957B6">
        <w:rPr>
          <w:rFonts w:ascii="Times New Roman" w:eastAsia="Times New Roman" w:hAnsi="Times New Roman" w:cs="Times New Roman"/>
          <w:sz w:val="28"/>
          <w:szCs w:val="28"/>
          <w:lang w:eastAsia="ar-SA"/>
        </w:rPr>
        <w:softHyphen/>
        <w:t xml:space="preserve">вия трех видов: под </w:t>
      </w:r>
      <w:proofErr w:type="spellStart"/>
      <w:r w:rsidRPr="000957B6">
        <w:rPr>
          <w:rFonts w:ascii="Times New Roman" w:eastAsia="Times New Roman" w:hAnsi="Times New Roman" w:cs="Times New Roman"/>
          <w:sz w:val="28"/>
          <w:szCs w:val="28"/>
          <w:lang w:eastAsia="ar-SA"/>
        </w:rPr>
        <w:t>лыску</w:t>
      </w:r>
      <w:proofErr w:type="spellEnd"/>
      <w:r w:rsidRPr="000957B6">
        <w:rPr>
          <w:rFonts w:ascii="Times New Roman" w:eastAsia="Times New Roman" w:hAnsi="Times New Roman" w:cs="Times New Roman"/>
          <w:sz w:val="28"/>
          <w:szCs w:val="28"/>
          <w:lang w:eastAsia="ar-SA"/>
        </w:rPr>
        <w:t xml:space="preserve"> (1), под замок (муф</w:t>
      </w:r>
      <w:r w:rsidRPr="000957B6">
        <w:rPr>
          <w:rFonts w:ascii="Times New Roman" w:eastAsia="Times New Roman" w:hAnsi="Times New Roman" w:cs="Times New Roman"/>
          <w:sz w:val="28"/>
          <w:szCs w:val="28"/>
          <w:lang w:eastAsia="ar-SA"/>
        </w:rPr>
        <w:softHyphen/>
        <w:t>ту) (2) и под конусную муфту.</w:t>
      </w:r>
    </w:p>
    <w:p w:rsidR="000957B6" w:rsidRDefault="000957B6" w:rsidP="000957B6">
      <w:pPr>
        <w:shd w:val="clear" w:color="auto" w:fill="FFFFFF"/>
        <w:spacing w:before="38" w:line="360" w:lineRule="auto"/>
        <w:jc w:val="both"/>
        <w:rPr>
          <w:sz w:val="24"/>
          <w:szCs w:val="24"/>
        </w:rPr>
      </w:pPr>
    </w:p>
    <w:p w:rsidR="000957B6" w:rsidRDefault="000957B6" w:rsidP="000957B6">
      <w:pPr>
        <w:shd w:val="clear" w:color="auto" w:fill="FFFFFF"/>
        <w:spacing w:before="38" w:line="360" w:lineRule="auto"/>
        <w:rPr>
          <w:sz w:val="24"/>
          <w:szCs w:val="24"/>
        </w:rPr>
      </w:pPr>
      <w:r>
        <w:rPr>
          <w:noProof/>
        </w:rPr>
        <mc:AlternateContent>
          <mc:Choice Requires="wps">
            <w:drawing>
              <wp:anchor distT="0" distB="0" distL="24130" distR="24130" simplePos="0" relativeHeight="251659264" behindDoc="0" locked="0" layoutInCell="1" allowOverlap="1">
                <wp:simplePos x="0" y="0"/>
                <wp:positionH relativeFrom="page">
                  <wp:posOffset>1080135</wp:posOffset>
                </wp:positionH>
                <wp:positionV relativeFrom="paragraph">
                  <wp:posOffset>207645</wp:posOffset>
                </wp:positionV>
                <wp:extent cx="4393565" cy="3097530"/>
                <wp:effectExtent l="0" t="0" r="0" b="0"/>
                <wp:wrapTopAndBottom/>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3565" cy="30975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57B6" w:rsidRDefault="000957B6" w:rsidP="000957B6">
                            <w:pPr>
                              <w:spacing w:line="360" w:lineRule="auto"/>
                            </w:pPr>
                            <w:r w:rsidRPr="00C14402">
                              <w:rPr>
                                <w:noProof/>
                                <w:sz w:val="28"/>
                                <w:szCs w:val="28"/>
                              </w:rPr>
                              <w:drawing>
                                <wp:inline distT="0" distB="0" distL="0" distR="0">
                                  <wp:extent cx="5553075" cy="3830538"/>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561420" cy="3836294"/>
                                          </a:xfrm>
                                          <a:prstGeom prst="rect">
                                            <a:avLst/>
                                          </a:prstGeom>
                                          <a:solidFill>
                                            <a:srgbClr val="FFFFFF">
                                              <a:alpha val="0"/>
                                            </a:srgbClr>
                                          </a:solidFill>
                                          <a:ln>
                                            <a:noFill/>
                                          </a:ln>
                                        </pic:spPr>
                                      </pic:pic>
                                    </a:graphicData>
                                  </a:graphic>
                                </wp:inline>
                              </w:drawing>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 o:spid="_x0000_s1026" type="#_x0000_t202" style="position:absolute;margin-left:85.05pt;margin-top:16.35pt;width:345.95pt;height:243.9pt;z-index:251659264;visibility:visible;mso-wrap-style:none;mso-width-percent:0;mso-height-percent:0;mso-wrap-distance-left:1.9pt;mso-wrap-distance-top:0;mso-wrap-distance-right:1.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S1yogIAACEFAAAOAAAAZHJzL2Uyb0RvYy54bWysVM2O0zAQviPxDpbv3SRt2m2iTVfsLkFI&#10;y4+08ABu7DQWjm3Z3iYL4sCdV+AdOHDgxit034ix03R/uCBEDs7YHn/+ZuYbn5z2rUBbZixXssDJ&#10;UYwRk5WiXG4K/P5dOVliZB2RlAglWYFvmMWnq6dPTjqds6lqlKDMIACRNu90gRvndB5FtmpYS+yR&#10;0kzCZq1MSxxMzSaihnSA3opoGseLqFOGaqMqZi2sXgybeBXw65pV7k1dW+aQKDBwc2E0YVz7MVqd&#10;kHxjiG54tadB/oFFS7iESw9QF8QRdG34H1Atr4yyqnZHlWojVde8YiEGiCaJH0Vz1RDNQiyQHKsP&#10;abL/D7Z6vX1rEKcFTjGSpIUS7b7tvu9+7H7tft5+uf2KUp+jTtscXK80OLv+TPVQ6xCv1Zeq+mCR&#10;VOcNkRv2zBjVNYxQ4Jj4k9G9owOO9SDr7pWicBm5dioA9bVpfQIhJQjQoVY3h/qw3qEKFtNZNpsv&#10;5hhVsDeLs+P5LFQwIvl4XBvrXjDVIm8U2IAAAjzZXlrn6ZB8dPG3WSU4LbkQYWI263Nh0JaAWMrw&#10;DWeFbsiwOl5nB9eA9wBDSI8klcccrhtWIAQg4Pd8MEEZn7JkmsZn02xSLpbHk7RM55PsOF5O4iQ7&#10;yxZxmqUX5WfPIEnzhlPK5CWXbFRpkv6dCvb9Mugr6BR1Bc7m03kI7gH7fVj7WGP/hRo+SlTLHTSt&#10;4G2BlwcnkvuyP5cUwia5I1wMdvSQfkgZ5GD8h6wEkXhdDApx/boHFK+ctaI3IBejoJigCXhpwGiU&#10;+YhRB11bYAnPCkbipQTB+QYfDTMa69EgsoKDBXYYDea5Gx6Ca234pgHcUdLPQJQlD3K54wCE/QT6&#10;MFDfvxm+0e/Pg9fdy7b6DQAA//8DAFBLAwQUAAYACAAAACEAHIeqq98AAAAKAQAADwAAAGRycy9k&#10;b3ducmV2LnhtbEyPy07DMBBF90j8gzVIbBC1G9SHQpwKkGBJ1YKA7qbxkETEdmQ7Tfh7hhUsr+bo&#10;zrnFZrKdOFGIrXca5jMFglzlTetqDa8vj9drEDGhM9h5Rxq+KcKmPD8rMDd+dDs67VMtuMTFHDU0&#10;KfW5lLFqyGKc+Z4c3z59sJg4hlqagCOX205mSi2lxdbxhwZ7emio+toPVkO2vX8a3wwOh4/n7bsx&#10;hyHUdKX15cV0dwsi0ZT+YPjVZ3Uo2enoB2ei6Div1JxRDTfZCgQD62XG444aFplagCwL+X9C+QMA&#10;AP//AwBQSwECLQAUAAYACAAAACEAtoM4kv4AAADhAQAAEwAAAAAAAAAAAAAAAAAAAAAAW0NvbnRl&#10;bnRfVHlwZXNdLnhtbFBLAQItABQABgAIAAAAIQA4/SH/1gAAAJQBAAALAAAAAAAAAAAAAAAAAC8B&#10;AABfcmVscy8ucmVsc1BLAQItABQABgAIAAAAIQBxiS1yogIAACEFAAAOAAAAAAAAAAAAAAAAAC4C&#10;AABkcnMvZTJvRG9jLnhtbFBLAQItABQABgAIAAAAIQAch6qr3wAAAAoBAAAPAAAAAAAAAAAAAAAA&#10;APwEAABkcnMvZG93bnJldi54bWxQSwUGAAAAAAQABADzAAAACAYAAAAA&#10;" stroked="f">
                <v:fill opacity="0"/>
                <v:textbox style="mso-fit-shape-to-text:t" inset="0,0,0,0">
                  <w:txbxContent>
                    <w:p w:rsidR="000957B6" w:rsidRDefault="000957B6" w:rsidP="000957B6">
                      <w:pPr>
                        <w:spacing w:line="360" w:lineRule="auto"/>
                      </w:pPr>
                      <w:r w:rsidRPr="00C14402">
                        <w:rPr>
                          <w:noProof/>
                          <w:sz w:val="28"/>
                          <w:szCs w:val="28"/>
                        </w:rPr>
                        <w:drawing>
                          <wp:inline distT="0" distB="0" distL="0" distR="0">
                            <wp:extent cx="5553075" cy="3830538"/>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561420" cy="3836294"/>
                                    </a:xfrm>
                                    <a:prstGeom prst="rect">
                                      <a:avLst/>
                                    </a:prstGeom>
                                    <a:solidFill>
                                      <a:srgbClr val="FFFFFF">
                                        <a:alpha val="0"/>
                                      </a:srgbClr>
                                    </a:solidFill>
                                    <a:ln>
                                      <a:noFill/>
                                    </a:ln>
                                  </pic:spPr>
                                </pic:pic>
                              </a:graphicData>
                            </a:graphic>
                          </wp:inline>
                        </w:drawing>
                      </w:r>
                    </w:p>
                  </w:txbxContent>
                </v:textbox>
                <w10:wrap type="topAndBottom" anchorx="page"/>
              </v:shape>
            </w:pict>
          </mc:Fallback>
        </mc:AlternateContent>
      </w:r>
    </w:p>
    <w:p w:rsidR="000957B6" w:rsidRDefault="00087612" w:rsidP="000957B6">
      <w:pPr>
        <w:shd w:val="clear" w:color="auto" w:fill="FFFFFF"/>
        <w:spacing w:before="38" w:line="360" w:lineRule="auto"/>
        <w:jc w:val="center"/>
        <w:rPr>
          <w:sz w:val="24"/>
          <w:szCs w:val="24"/>
        </w:rPr>
      </w:pPr>
      <w:r>
        <w:rPr>
          <w:sz w:val="24"/>
          <w:szCs w:val="24"/>
        </w:rPr>
        <w:t>Рис.1.</w:t>
      </w:r>
      <w:r w:rsidR="000957B6">
        <w:rPr>
          <w:sz w:val="24"/>
          <w:szCs w:val="24"/>
        </w:rPr>
        <w:t xml:space="preserve"> Схема </w:t>
      </w:r>
      <w:proofErr w:type="spellStart"/>
      <w:r w:rsidR="000957B6">
        <w:rPr>
          <w:sz w:val="24"/>
          <w:szCs w:val="24"/>
        </w:rPr>
        <w:t>компонования</w:t>
      </w:r>
      <w:proofErr w:type="spellEnd"/>
      <w:r w:rsidR="000957B6">
        <w:rPr>
          <w:sz w:val="24"/>
          <w:szCs w:val="24"/>
        </w:rPr>
        <w:t xml:space="preserve"> верхнего привода</w:t>
      </w:r>
    </w:p>
    <w:p w:rsidR="000957B6" w:rsidRDefault="000957B6" w:rsidP="000957B6">
      <w:pPr>
        <w:shd w:val="clear" w:color="auto" w:fill="FFFFFF"/>
        <w:spacing w:line="360" w:lineRule="auto"/>
        <w:jc w:val="center"/>
        <w:rPr>
          <w:sz w:val="24"/>
          <w:szCs w:val="24"/>
        </w:rPr>
      </w:pPr>
      <w:r>
        <w:rPr>
          <w:sz w:val="24"/>
          <w:szCs w:val="24"/>
        </w:rPr>
        <w:t xml:space="preserve">1 - шпиндель, 2 - </w:t>
      </w:r>
      <w:proofErr w:type="spellStart"/>
      <w:r>
        <w:rPr>
          <w:sz w:val="24"/>
          <w:szCs w:val="24"/>
        </w:rPr>
        <w:t>вращатель</w:t>
      </w:r>
      <w:proofErr w:type="spellEnd"/>
      <w:r>
        <w:rPr>
          <w:sz w:val="24"/>
          <w:szCs w:val="24"/>
        </w:rPr>
        <w:t>, 3 - направляющие, 4 - ниппель, 5 - зажимное устрой</w:t>
      </w:r>
    </w:p>
    <w:p w:rsidR="000957B6" w:rsidRDefault="000957B6" w:rsidP="000957B6">
      <w:pPr>
        <w:shd w:val="clear" w:color="auto" w:fill="FFFFFF"/>
        <w:spacing w:line="360" w:lineRule="auto"/>
        <w:jc w:val="center"/>
        <w:rPr>
          <w:sz w:val="24"/>
          <w:szCs w:val="24"/>
        </w:rPr>
      </w:pPr>
      <w:proofErr w:type="spellStart"/>
      <w:r>
        <w:rPr>
          <w:sz w:val="24"/>
          <w:szCs w:val="24"/>
        </w:rPr>
        <w:t>ство</w:t>
      </w:r>
      <w:proofErr w:type="spellEnd"/>
      <w:r>
        <w:rPr>
          <w:sz w:val="24"/>
          <w:szCs w:val="24"/>
        </w:rPr>
        <w:t>, 6 - элеватор, 8 - бурильная труба, 9 - вертлюг, 10 - редуктор,</w:t>
      </w:r>
    </w:p>
    <w:p w:rsidR="000957B6" w:rsidRDefault="000957B6" w:rsidP="000957B6">
      <w:pPr>
        <w:shd w:val="clear" w:color="auto" w:fill="FFFFFF"/>
        <w:spacing w:line="360" w:lineRule="auto"/>
        <w:jc w:val="center"/>
        <w:rPr>
          <w:sz w:val="24"/>
          <w:szCs w:val="24"/>
        </w:rPr>
      </w:pPr>
      <w:r>
        <w:rPr>
          <w:sz w:val="24"/>
          <w:szCs w:val="24"/>
        </w:rPr>
        <w:t xml:space="preserve">11 - </w:t>
      </w:r>
      <w:proofErr w:type="spellStart"/>
      <w:r>
        <w:rPr>
          <w:sz w:val="24"/>
          <w:szCs w:val="24"/>
        </w:rPr>
        <w:t>вращатель</w:t>
      </w:r>
      <w:proofErr w:type="spellEnd"/>
      <w:r>
        <w:rPr>
          <w:sz w:val="24"/>
          <w:szCs w:val="24"/>
        </w:rPr>
        <w:t xml:space="preserve"> (стандартный), 12 - вертлюжная головка, 13 - патрон, 14 - трубный зажим.</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2 Описание конструкции СВП</w:t>
      </w:r>
      <w:r w:rsidR="00A24A3C">
        <w:rPr>
          <w:rFonts w:ascii="Times New Roman CYR" w:hAnsi="Times New Roman CYR" w:cs="Times New Roman CYR"/>
          <w:sz w:val="28"/>
          <w:szCs w:val="28"/>
        </w:rPr>
        <w:t xml:space="preserve"> с гидравлическим двигателем</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Подвижная часть СВП состоит из вертлюга-редуктора, который на </w:t>
      </w:r>
      <w:proofErr w:type="spellStart"/>
      <w:r>
        <w:rPr>
          <w:rFonts w:ascii="Times New Roman CYR" w:hAnsi="Times New Roman CYR" w:cs="Times New Roman CYR"/>
          <w:sz w:val="28"/>
          <w:szCs w:val="28"/>
        </w:rPr>
        <w:t>штропах</w:t>
      </w:r>
      <w:proofErr w:type="spellEnd"/>
      <w:r>
        <w:rPr>
          <w:rFonts w:ascii="Times New Roman CYR" w:hAnsi="Times New Roman CYR" w:cs="Times New Roman CYR"/>
          <w:sz w:val="28"/>
          <w:szCs w:val="28"/>
        </w:rPr>
        <w:t xml:space="preserve"> подвешен на траверсе талевого блока.</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крышке вертлюга-редуктора установлены два </w:t>
      </w:r>
      <w:proofErr w:type="spellStart"/>
      <w:r>
        <w:rPr>
          <w:rFonts w:ascii="Times New Roman CYR" w:hAnsi="Times New Roman CYR" w:cs="Times New Roman CYR"/>
          <w:sz w:val="28"/>
          <w:szCs w:val="28"/>
        </w:rPr>
        <w:t>гидромотор</w:t>
      </w:r>
      <w:r w:rsidR="00A24A3C">
        <w:rPr>
          <w:rFonts w:ascii="Times New Roman CYR" w:hAnsi="Times New Roman CYR" w:cs="Times New Roman CYR"/>
          <w:sz w:val="28"/>
          <w:szCs w:val="28"/>
        </w:rPr>
        <w:t>а</w:t>
      </w:r>
      <w:proofErr w:type="spellEnd"/>
      <w:r>
        <w:rPr>
          <w:rFonts w:ascii="Times New Roman CYR" w:hAnsi="Times New Roman CYR" w:cs="Times New Roman CYR"/>
          <w:sz w:val="28"/>
          <w:szCs w:val="28"/>
        </w:rPr>
        <w:t xml:space="preserve">. Выходной вал </w:t>
      </w:r>
      <w:proofErr w:type="spellStart"/>
      <w:r>
        <w:rPr>
          <w:rFonts w:ascii="Times New Roman CYR" w:hAnsi="Times New Roman CYR" w:cs="Times New Roman CYR"/>
          <w:sz w:val="28"/>
          <w:szCs w:val="28"/>
        </w:rPr>
        <w:t>гидромотора</w:t>
      </w:r>
      <w:proofErr w:type="spellEnd"/>
      <w:r>
        <w:rPr>
          <w:rFonts w:ascii="Times New Roman CYR" w:hAnsi="Times New Roman CYR" w:cs="Times New Roman CYR"/>
          <w:sz w:val="28"/>
          <w:szCs w:val="28"/>
        </w:rPr>
        <w:t xml:space="preserve"> при помощи шлицов соединен с быстроходным валом редуктора. На одном из </w:t>
      </w:r>
      <w:proofErr w:type="spellStart"/>
      <w:r>
        <w:rPr>
          <w:rFonts w:ascii="Times New Roman CYR" w:hAnsi="Times New Roman CYR" w:cs="Times New Roman CYR"/>
          <w:sz w:val="28"/>
          <w:szCs w:val="28"/>
        </w:rPr>
        <w:t>гидромоторов</w:t>
      </w:r>
      <w:proofErr w:type="spellEnd"/>
      <w:r>
        <w:rPr>
          <w:rFonts w:ascii="Times New Roman CYR" w:hAnsi="Times New Roman CYR" w:cs="Times New Roman CYR"/>
          <w:sz w:val="28"/>
          <w:szCs w:val="28"/>
        </w:rPr>
        <w:t xml:space="preserve"> установлен </w:t>
      </w:r>
      <w:proofErr w:type="spellStart"/>
      <w:r>
        <w:rPr>
          <w:rFonts w:ascii="Times New Roman CYR" w:hAnsi="Times New Roman CYR" w:cs="Times New Roman CYR"/>
          <w:sz w:val="28"/>
          <w:szCs w:val="28"/>
        </w:rPr>
        <w:t>гиротормоз</w:t>
      </w:r>
      <w:proofErr w:type="spellEnd"/>
      <w:r>
        <w:rPr>
          <w:rFonts w:ascii="Times New Roman CYR" w:hAnsi="Times New Roman CYR" w:cs="Times New Roman CYR"/>
          <w:sz w:val="28"/>
          <w:szCs w:val="28"/>
        </w:rPr>
        <w:t xml:space="preserve"> для торможения бурильной колонны. К корпусу вертлюга - редуктора крепится рама, через которую передается крутящий момент на направляюще устройство, с него - на вышку.</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Трубный манипулятор может разворачивать элеватор в нужную сторону: на мостки, на шурф для наращивания или в любую другую сторону при необходимости.</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Трубный зажим служит для захвата и удержания от вращения верхней муфты трубы во время свинчивания (</w:t>
      </w:r>
      <w:proofErr w:type="spellStart"/>
      <w:r>
        <w:rPr>
          <w:rFonts w:ascii="Times New Roman CYR" w:hAnsi="Times New Roman CYR" w:cs="Times New Roman CYR"/>
          <w:sz w:val="28"/>
          <w:szCs w:val="28"/>
        </w:rPr>
        <w:t>развинчивания</w:t>
      </w:r>
      <w:proofErr w:type="spellEnd"/>
      <w:r>
        <w:rPr>
          <w:rFonts w:ascii="Times New Roman CYR" w:hAnsi="Times New Roman CYR" w:cs="Times New Roman CYR"/>
          <w:sz w:val="28"/>
          <w:szCs w:val="28"/>
        </w:rPr>
        <w:t>) с ней ствола вертлюга.</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Между ниппелем и стволом вертлюга навернут ручной шаровой кран для неоперативного перекрытия внутреннего отверстия ствола вертлюга. Для оперативного перекрытия отверстия ствола вертлюга перед отводом установлен внутренний превентор (двойной шаровой кран), который одновременно служит для удержания остатков промывочной жидкости после отвинчивания бурильной колонны.</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Вертлюжная головка служит для передачи рабочей жидкости с </w:t>
      </w:r>
      <w:proofErr w:type="spellStart"/>
      <w:r>
        <w:rPr>
          <w:rFonts w:ascii="Times New Roman CYR" w:hAnsi="Times New Roman CYR" w:cs="Times New Roman CYR"/>
          <w:sz w:val="28"/>
          <w:szCs w:val="28"/>
        </w:rPr>
        <w:t>невращающейся</w:t>
      </w:r>
      <w:proofErr w:type="spellEnd"/>
      <w:r>
        <w:rPr>
          <w:rFonts w:ascii="Times New Roman CYR" w:hAnsi="Times New Roman CYR" w:cs="Times New Roman CYR"/>
          <w:sz w:val="28"/>
          <w:szCs w:val="28"/>
        </w:rPr>
        <w:t xml:space="preserve"> части системы верхнего привода на вращающуюся часть и позволяет не отсоединять гидравлические линии, когда трубный манипулятор вращается с бурильной колонной при бурении, при проработке скважины или позиционировании механизма отклонения </w:t>
      </w:r>
      <w:proofErr w:type="spellStart"/>
      <w:r>
        <w:rPr>
          <w:rFonts w:ascii="Times New Roman CYR" w:hAnsi="Times New Roman CYR" w:cs="Times New Roman CYR"/>
          <w:sz w:val="28"/>
          <w:szCs w:val="28"/>
        </w:rPr>
        <w:t>штропов</w:t>
      </w:r>
      <w:proofErr w:type="spellEnd"/>
      <w:r>
        <w:rPr>
          <w:rFonts w:ascii="Times New Roman CYR" w:hAnsi="Times New Roman CYR" w:cs="Times New Roman CYR"/>
          <w:sz w:val="28"/>
          <w:szCs w:val="28"/>
        </w:rPr>
        <w:t xml:space="preserve"> элеватора.</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Система отклонения </w:t>
      </w:r>
      <w:proofErr w:type="spellStart"/>
      <w:r>
        <w:rPr>
          <w:rFonts w:ascii="Times New Roman CYR" w:hAnsi="Times New Roman CYR" w:cs="Times New Roman CYR"/>
          <w:sz w:val="28"/>
          <w:szCs w:val="28"/>
        </w:rPr>
        <w:t>штропов</w:t>
      </w:r>
      <w:proofErr w:type="spellEnd"/>
      <w:r>
        <w:rPr>
          <w:rFonts w:ascii="Times New Roman CYR" w:hAnsi="Times New Roman CYR" w:cs="Times New Roman CYR"/>
          <w:sz w:val="28"/>
          <w:szCs w:val="28"/>
        </w:rPr>
        <w:t xml:space="preserve"> предназначена для отвода и подвода элеватора к центру скважины. Система отклонения </w:t>
      </w:r>
      <w:proofErr w:type="spellStart"/>
      <w:r>
        <w:rPr>
          <w:rFonts w:ascii="Times New Roman CYR" w:hAnsi="Times New Roman CYR" w:cs="Times New Roman CYR"/>
          <w:sz w:val="28"/>
          <w:szCs w:val="28"/>
        </w:rPr>
        <w:t>штропов</w:t>
      </w:r>
      <w:proofErr w:type="spellEnd"/>
      <w:r>
        <w:rPr>
          <w:rFonts w:ascii="Times New Roman CYR" w:hAnsi="Times New Roman CYR" w:cs="Times New Roman CYR"/>
          <w:sz w:val="28"/>
          <w:szCs w:val="28"/>
        </w:rPr>
        <w:t xml:space="preserve"> представляет собой </w:t>
      </w:r>
      <w:proofErr w:type="spellStart"/>
      <w:r>
        <w:rPr>
          <w:rFonts w:ascii="Times New Roman CYR" w:hAnsi="Times New Roman CYR" w:cs="Times New Roman CYR"/>
          <w:sz w:val="28"/>
          <w:szCs w:val="28"/>
        </w:rPr>
        <w:t>штропы</w:t>
      </w:r>
      <w:proofErr w:type="spellEnd"/>
      <w:r>
        <w:rPr>
          <w:rFonts w:ascii="Times New Roman CYR" w:hAnsi="Times New Roman CYR" w:cs="Times New Roman CYR"/>
          <w:sz w:val="28"/>
          <w:szCs w:val="28"/>
        </w:rPr>
        <w:t xml:space="preserve">, подвешенные на боковых рогах траверсы. К </w:t>
      </w:r>
      <w:proofErr w:type="spellStart"/>
      <w:r>
        <w:rPr>
          <w:rFonts w:ascii="Times New Roman CYR" w:hAnsi="Times New Roman CYR" w:cs="Times New Roman CYR"/>
          <w:sz w:val="28"/>
          <w:szCs w:val="28"/>
        </w:rPr>
        <w:t>штропам</w:t>
      </w:r>
      <w:proofErr w:type="spellEnd"/>
      <w:r>
        <w:rPr>
          <w:rFonts w:ascii="Times New Roman CYR" w:hAnsi="Times New Roman CYR" w:cs="Times New Roman CYR"/>
          <w:sz w:val="28"/>
          <w:szCs w:val="28"/>
        </w:rPr>
        <w:t xml:space="preserve"> крепятся </w:t>
      </w:r>
      <w:r>
        <w:rPr>
          <w:rFonts w:ascii="Times New Roman CYR" w:hAnsi="Times New Roman CYR" w:cs="Times New Roman CYR"/>
          <w:sz w:val="28"/>
          <w:szCs w:val="28"/>
        </w:rPr>
        <w:lastRenderedPageBreak/>
        <w:t xml:space="preserve">гидроцилиндры отклонения </w:t>
      </w:r>
      <w:proofErr w:type="spellStart"/>
      <w:r>
        <w:rPr>
          <w:rFonts w:ascii="Times New Roman CYR" w:hAnsi="Times New Roman CYR" w:cs="Times New Roman CYR"/>
          <w:sz w:val="28"/>
          <w:szCs w:val="28"/>
        </w:rPr>
        <w:t>штропов</w:t>
      </w:r>
      <w:proofErr w:type="spellEnd"/>
      <w:r>
        <w:rPr>
          <w:rFonts w:ascii="Times New Roman CYR" w:hAnsi="Times New Roman CYR" w:cs="Times New Roman CYR"/>
          <w:sz w:val="28"/>
          <w:szCs w:val="28"/>
        </w:rPr>
        <w:t>.</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При бурении скважин на нефть и газ силовой вертлюг выполняет функции крюка, вертлюга, ротора, механических ключей. При его пользовании не нужна бурильная ведущая труба и шурф под нее, а также намного облегчается труд помощника бурильщика, поскольку элеватор механически подается в необходимую позицию. Вместо наращиваний одиночками можно наращивать бурильную колонну трёхтрубными свечами.</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Главная особенность СВП - возможность монтировать его в любое время проводки скважины, практически не прерывая бурения.</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Основной недостаток существующих конструкций силовых вертлюгов - высокая стоимость.</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Microsoft Sans Serif" w:hAnsi="Microsoft Sans Serif" w:cs="Microsoft Sans Serif"/>
          <w:noProof/>
          <w:sz w:val="17"/>
          <w:szCs w:val="17"/>
        </w:rPr>
        <w:drawing>
          <wp:inline distT="0" distB="0" distL="0" distR="0">
            <wp:extent cx="2657475" cy="3510381"/>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72604" cy="3530366"/>
                    </a:xfrm>
                    <a:prstGeom prst="rect">
                      <a:avLst/>
                    </a:prstGeom>
                    <a:noFill/>
                    <a:ln>
                      <a:noFill/>
                    </a:ln>
                  </pic:spPr>
                </pic:pic>
              </a:graphicData>
            </a:graphic>
          </wp:inline>
        </w:drawing>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Рисунок </w:t>
      </w:r>
      <w:r w:rsidR="00087612">
        <w:rPr>
          <w:rFonts w:ascii="Times New Roman CYR" w:hAnsi="Times New Roman CYR" w:cs="Times New Roman CYR"/>
          <w:sz w:val="28"/>
          <w:szCs w:val="28"/>
        </w:rPr>
        <w:t>2</w:t>
      </w:r>
      <w:r>
        <w:rPr>
          <w:rFonts w:ascii="Times New Roman CYR" w:hAnsi="Times New Roman CYR" w:cs="Times New Roman CYR"/>
          <w:sz w:val="28"/>
          <w:szCs w:val="28"/>
        </w:rPr>
        <w:t xml:space="preserve"> - Схема конструкции СВП</w:t>
      </w:r>
    </w:p>
    <w:p w:rsidR="00406CF5" w:rsidRDefault="00406CF5" w:rsidP="00406CF5">
      <w:pPr>
        <w:widowControl w:val="0"/>
        <w:autoSpaceDE w:val="0"/>
        <w:autoSpaceDN w:val="0"/>
        <w:adjustRightInd w:val="0"/>
        <w:spacing w:after="0" w:line="240" w:lineRule="auto"/>
        <w:rPr>
          <w:rFonts w:ascii="Times New Roman CYR" w:hAnsi="Times New Roman CYR" w:cs="Times New Roman CYR"/>
          <w:sz w:val="28"/>
          <w:szCs w:val="28"/>
        </w:rPr>
      </w:pPr>
      <w:r>
        <w:rPr>
          <w:rFonts w:ascii="Times New Roman CYR" w:hAnsi="Times New Roman CYR" w:cs="Times New Roman CYR"/>
          <w:sz w:val="28"/>
          <w:szCs w:val="28"/>
        </w:rPr>
        <w:br w:type="page"/>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3 </w:t>
      </w:r>
      <w:r w:rsidRPr="00A24A3C">
        <w:rPr>
          <w:rFonts w:ascii="Times New Roman CYR" w:hAnsi="Times New Roman CYR" w:cs="Times New Roman CYR"/>
          <w:b/>
          <w:sz w:val="28"/>
          <w:szCs w:val="28"/>
        </w:rPr>
        <w:t>Преимущества и недостатки электрических и гидравлических приводов</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Наиболее известные зарубежные производители систем верхнего привода (</w:t>
      </w:r>
      <w:proofErr w:type="spellStart"/>
      <w:r>
        <w:rPr>
          <w:rFonts w:ascii="Times New Roman CYR" w:hAnsi="Times New Roman CYR" w:cs="Times New Roman CYR"/>
          <w:sz w:val="28"/>
          <w:szCs w:val="28"/>
        </w:rPr>
        <w:t>Varco</w:t>
      </w:r>
      <w:proofErr w:type="spellEnd"/>
      <w:r>
        <w:rPr>
          <w:rFonts w:ascii="Times New Roman CYR" w:hAnsi="Times New Roman CYR" w:cs="Times New Roman CYR"/>
          <w:sz w:val="28"/>
          <w:szCs w:val="28"/>
        </w:rPr>
        <w:t xml:space="preserve">, </w:t>
      </w:r>
      <w:proofErr w:type="spellStart"/>
      <w:r>
        <w:rPr>
          <w:rFonts w:ascii="Times New Roman CYR" w:hAnsi="Times New Roman CYR" w:cs="Times New Roman CYR"/>
          <w:sz w:val="28"/>
          <w:szCs w:val="28"/>
        </w:rPr>
        <w:t>Tesco</w:t>
      </w:r>
      <w:proofErr w:type="spellEnd"/>
      <w:r>
        <w:rPr>
          <w:rFonts w:ascii="Times New Roman CYR" w:hAnsi="Times New Roman CYR" w:cs="Times New Roman CYR"/>
          <w:sz w:val="28"/>
          <w:szCs w:val="28"/>
        </w:rPr>
        <w:t xml:space="preserve">, </w:t>
      </w:r>
      <w:proofErr w:type="spellStart"/>
      <w:r>
        <w:rPr>
          <w:rFonts w:ascii="Times New Roman CYR" w:hAnsi="Times New Roman CYR" w:cs="Times New Roman CYR"/>
          <w:sz w:val="28"/>
          <w:szCs w:val="28"/>
        </w:rPr>
        <w:t>Canrig</w:t>
      </w:r>
      <w:proofErr w:type="spellEnd"/>
      <w:r>
        <w:rPr>
          <w:rFonts w:ascii="Times New Roman CYR" w:hAnsi="Times New Roman CYR" w:cs="Times New Roman CYR"/>
          <w:sz w:val="28"/>
          <w:szCs w:val="28"/>
        </w:rPr>
        <w:t xml:space="preserve">, </w:t>
      </w:r>
      <w:proofErr w:type="spellStart"/>
      <w:r>
        <w:rPr>
          <w:rFonts w:ascii="Times New Roman CYR" w:hAnsi="Times New Roman CYR" w:cs="Times New Roman CYR"/>
          <w:sz w:val="28"/>
          <w:szCs w:val="28"/>
        </w:rPr>
        <w:t>National</w:t>
      </w:r>
      <w:proofErr w:type="spellEnd"/>
      <w:r>
        <w:rPr>
          <w:rFonts w:ascii="Times New Roman CYR" w:hAnsi="Times New Roman CYR" w:cs="Times New Roman CYR"/>
          <w:sz w:val="28"/>
          <w:szCs w:val="28"/>
        </w:rPr>
        <w:t xml:space="preserve"> </w:t>
      </w:r>
      <w:proofErr w:type="spellStart"/>
      <w:r>
        <w:rPr>
          <w:rFonts w:ascii="Times New Roman CYR" w:hAnsi="Times New Roman CYR" w:cs="Times New Roman CYR"/>
          <w:sz w:val="28"/>
          <w:szCs w:val="28"/>
        </w:rPr>
        <w:t>Oilwell</w:t>
      </w:r>
      <w:proofErr w:type="spellEnd"/>
      <w:r>
        <w:rPr>
          <w:rFonts w:ascii="Times New Roman CYR" w:hAnsi="Times New Roman CYR" w:cs="Times New Roman CYR"/>
          <w:sz w:val="28"/>
          <w:szCs w:val="28"/>
        </w:rPr>
        <w:t xml:space="preserve">, </w:t>
      </w:r>
      <w:proofErr w:type="spellStart"/>
      <w:r>
        <w:rPr>
          <w:rFonts w:ascii="Times New Roman CYR" w:hAnsi="Times New Roman CYR" w:cs="Times New Roman CYR"/>
          <w:sz w:val="28"/>
          <w:szCs w:val="28"/>
        </w:rPr>
        <w:t>Bentec</w:t>
      </w:r>
      <w:proofErr w:type="spellEnd"/>
      <w:r>
        <w:rPr>
          <w:rFonts w:ascii="Times New Roman CYR" w:hAnsi="Times New Roman CYR" w:cs="Times New Roman CYR"/>
          <w:sz w:val="28"/>
          <w:szCs w:val="28"/>
        </w:rPr>
        <w:t xml:space="preserve"> и др.) предлагают СВП как в гидравлическом, так и в электрическом (постоянного и переменного тока) исполнении. При этом электрические версии ВСП могут питаться как от источника электроэнергии буровой площадки, так и от автономного дизель-генератора.</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Основные преимущества СВП с электрическим приводом:</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малая удельная масса подвесной части и, следовательно, минимальный износ талевого каната;</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высокая удельная мощность привода NУД (отношение выходной мощности к массе подвесной части) составляет 66 кВт/т;</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компактность подвесной части;</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бесступенчатое (частотное) регулирование скорости вращения вала вертлюга от 0 до 180 об/мин;</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реверсивность;</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автоматичность изменения момента от минимального </w:t>
      </w:r>
      <w:proofErr w:type="gramStart"/>
      <w:r>
        <w:rPr>
          <w:rFonts w:ascii="Times New Roman CYR" w:hAnsi="Times New Roman CYR" w:cs="Times New Roman CYR"/>
          <w:sz w:val="28"/>
          <w:szCs w:val="28"/>
        </w:rPr>
        <w:t>до номинального значений</w:t>
      </w:r>
      <w:proofErr w:type="gramEnd"/>
      <w:r>
        <w:rPr>
          <w:rFonts w:ascii="Times New Roman CYR" w:hAnsi="Times New Roman CYR" w:cs="Times New Roman CYR"/>
          <w:sz w:val="28"/>
          <w:szCs w:val="28"/>
        </w:rPr>
        <w:t xml:space="preserve"> при постоянной заданной скорости вращения выходного вала;</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свобода компоновки подвесной части.</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Основными недостатками СВП с электрическим приводом являются:</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несоответствие максимума мощности СВП скоростным режимам работы отечественного бурового инструмента (пик мощности смещен относительно рабочих скоростей порядка 60-100 об/мин в сторону 200…250 об/мин</w:t>
      </w:r>
      <w:proofErr w:type="gramStart"/>
      <w:r>
        <w:rPr>
          <w:rFonts w:ascii="Times New Roman CYR" w:hAnsi="Times New Roman CYR" w:cs="Times New Roman CYR"/>
          <w:sz w:val="28"/>
          <w:szCs w:val="28"/>
        </w:rPr>
        <w:t>),</w:t>
      </w:r>
      <w:proofErr w:type="spellStart"/>
      <w:r>
        <w:rPr>
          <w:rFonts w:ascii="Times New Roman CYR" w:hAnsi="Times New Roman CYR" w:cs="Times New Roman CYR"/>
          <w:sz w:val="28"/>
          <w:szCs w:val="28"/>
        </w:rPr>
        <w:t>ущественное</w:t>
      </w:r>
      <w:proofErr w:type="spellEnd"/>
      <w:proofErr w:type="gramEnd"/>
      <w:r>
        <w:rPr>
          <w:rFonts w:ascii="Times New Roman CYR" w:hAnsi="Times New Roman CYR" w:cs="Times New Roman CYR"/>
          <w:sz w:val="28"/>
          <w:szCs w:val="28"/>
        </w:rPr>
        <w:t xml:space="preserve"> недоиспользование мощности привода (50-72%) в диапазоне частот 60-100 об/мин; низкий коэффициент использования мощности;</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отсутствие саморегулирования скорости вращения выходного вала в зависимости от нагрузки на рабочем инструменте, и, как следствие, снижение </w:t>
      </w:r>
      <w:r>
        <w:rPr>
          <w:rFonts w:ascii="Times New Roman CYR" w:hAnsi="Times New Roman CYR" w:cs="Times New Roman CYR"/>
          <w:sz w:val="28"/>
          <w:szCs w:val="28"/>
        </w:rPr>
        <w:lastRenderedPageBreak/>
        <w:t>производительности привода;</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отсутствие самоторможения привода и возможность генерации тока при возникновении эффекта «пружины» в случае прихвата бурильной колонны и ее обратном вращении, разрушающего электронную систему управления СВП;</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большие тепловые потери в электродвигателе, в особенности при максимальных моментах, требующие наличия собственной системы охлаждения, что усложняет и удорожает конструкцию СВП;</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несоответствие электрических параметров СВП параметрам отечественной электрической сети, что приводит к необходимости использования автономной системы электропривода (дополнительный модуль дизель-генератора, дополнительный модуль частотного управления электродвигателем);</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дополнительные затраты на дизельное топливо и транспортные расходы при использовании дизель-генераторов. При годовой нагрузке СВП порядка 4000 </w:t>
      </w:r>
      <w:proofErr w:type="spellStart"/>
      <w:r>
        <w:rPr>
          <w:rFonts w:ascii="Times New Roman CYR" w:hAnsi="Times New Roman CYR" w:cs="Times New Roman CYR"/>
          <w:sz w:val="28"/>
          <w:szCs w:val="28"/>
        </w:rPr>
        <w:t>моточасов</w:t>
      </w:r>
      <w:proofErr w:type="spellEnd"/>
      <w:r>
        <w:rPr>
          <w:rFonts w:ascii="Times New Roman CYR" w:hAnsi="Times New Roman CYR" w:cs="Times New Roman CYR"/>
          <w:sz w:val="28"/>
          <w:szCs w:val="28"/>
        </w:rPr>
        <w:t xml:space="preserve"> расход топлива только одной дизель-генераторной установки с указанным выше коэффициентом использования мощности составит более 120 т;</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необходимость применения многоступенчатых механических редукторов в приводе электродвигателей для снижения частоты вращения выходного вала, что приводит к снижению надежности, усложнению и повышению стоимости конструкции СВП.</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Основные преимущества и недостатки СВП с гидрообъемным приводом аналогичны преимуществам и недостаткам ВСП с электроприводом.</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Дополнительными преимущества СВП с гидроприводом являются:</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расширение скоростного (силового) диапазона при меньшей входной мощности за счет применения </w:t>
      </w:r>
      <w:proofErr w:type="spellStart"/>
      <w:r>
        <w:rPr>
          <w:rFonts w:ascii="Times New Roman CYR" w:hAnsi="Times New Roman CYR" w:cs="Times New Roman CYR"/>
          <w:sz w:val="28"/>
          <w:szCs w:val="28"/>
        </w:rPr>
        <w:t>гидромоторов</w:t>
      </w:r>
      <w:proofErr w:type="spellEnd"/>
      <w:r>
        <w:rPr>
          <w:rFonts w:ascii="Times New Roman CYR" w:hAnsi="Times New Roman CYR" w:cs="Times New Roman CYR"/>
          <w:sz w:val="28"/>
          <w:szCs w:val="28"/>
        </w:rPr>
        <w:t xml:space="preserve"> с переменным рабочим объемом (привод оснащен системой клапанов, позволяющих изменять рабочий объем </w:t>
      </w:r>
      <w:proofErr w:type="spellStart"/>
      <w:r>
        <w:rPr>
          <w:rFonts w:ascii="Times New Roman CYR" w:hAnsi="Times New Roman CYR" w:cs="Times New Roman CYR"/>
          <w:sz w:val="28"/>
          <w:szCs w:val="28"/>
        </w:rPr>
        <w:t>гидромотора</w:t>
      </w:r>
      <w:proofErr w:type="spellEnd"/>
      <w:r>
        <w:rPr>
          <w:rFonts w:ascii="Times New Roman CYR" w:hAnsi="Times New Roman CYR" w:cs="Times New Roman CYR"/>
          <w:sz w:val="28"/>
          <w:szCs w:val="28"/>
        </w:rPr>
        <w:t xml:space="preserve"> в два раза). Это позволяет получить несколько ступеней на внешней характеристике и, в отличие от СВП с электроприводом, в диапазоне </w:t>
      </w:r>
      <w:r>
        <w:rPr>
          <w:rFonts w:ascii="Times New Roman CYR" w:hAnsi="Times New Roman CYR" w:cs="Times New Roman CYR"/>
          <w:sz w:val="28"/>
          <w:szCs w:val="28"/>
        </w:rPr>
        <w:lastRenderedPageBreak/>
        <w:t>оборотов выходного вала от 50 до 200 об/мин работать на режиме, близком к режиму постоянной мощности.</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гидравлическом приводе имеется возможность путем </w:t>
      </w:r>
      <w:proofErr w:type="spellStart"/>
      <w:r>
        <w:rPr>
          <w:rFonts w:ascii="Times New Roman CYR" w:hAnsi="Times New Roman CYR" w:cs="Times New Roman CYR"/>
          <w:sz w:val="28"/>
          <w:szCs w:val="28"/>
        </w:rPr>
        <w:t>дросселирования</w:t>
      </w:r>
      <w:proofErr w:type="spellEnd"/>
      <w:r>
        <w:rPr>
          <w:rFonts w:ascii="Times New Roman CYR" w:hAnsi="Times New Roman CYR" w:cs="Times New Roman CYR"/>
          <w:sz w:val="28"/>
          <w:szCs w:val="28"/>
        </w:rPr>
        <w:t xml:space="preserve"> жидкости гасить эффект «пружины» в случае прихвата колонны и ее обратном вращении;</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достоинством гидроприводных СВП является возможность сделать выбор в пользу применения </w:t>
      </w:r>
      <w:proofErr w:type="spellStart"/>
      <w:r>
        <w:rPr>
          <w:rFonts w:ascii="Times New Roman CYR" w:hAnsi="Times New Roman CYR" w:cs="Times New Roman CYR"/>
          <w:sz w:val="28"/>
          <w:szCs w:val="28"/>
        </w:rPr>
        <w:t>безредукторного</w:t>
      </w:r>
      <w:proofErr w:type="spellEnd"/>
      <w:r>
        <w:rPr>
          <w:rFonts w:ascii="Times New Roman CYR" w:hAnsi="Times New Roman CYR" w:cs="Times New Roman CYR"/>
          <w:sz w:val="28"/>
          <w:szCs w:val="28"/>
        </w:rPr>
        <w:t xml:space="preserve"> привода на основе использования </w:t>
      </w:r>
      <w:proofErr w:type="spellStart"/>
      <w:r>
        <w:rPr>
          <w:rFonts w:ascii="Times New Roman CYR" w:hAnsi="Times New Roman CYR" w:cs="Times New Roman CYR"/>
          <w:sz w:val="28"/>
          <w:szCs w:val="28"/>
        </w:rPr>
        <w:t>высокомоментных</w:t>
      </w:r>
      <w:proofErr w:type="spellEnd"/>
      <w:r>
        <w:rPr>
          <w:rFonts w:ascii="Times New Roman CYR" w:hAnsi="Times New Roman CYR" w:cs="Times New Roman CYR"/>
          <w:sz w:val="28"/>
          <w:szCs w:val="28"/>
        </w:rPr>
        <w:t xml:space="preserve"> </w:t>
      </w:r>
      <w:proofErr w:type="spellStart"/>
      <w:r>
        <w:rPr>
          <w:rFonts w:ascii="Times New Roman CYR" w:hAnsi="Times New Roman CYR" w:cs="Times New Roman CYR"/>
          <w:sz w:val="28"/>
          <w:szCs w:val="28"/>
        </w:rPr>
        <w:t>гидромоторов</w:t>
      </w:r>
      <w:proofErr w:type="spellEnd"/>
      <w:r>
        <w:rPr>
          <w:rFonts w:ascii="Times New Roman CYR" w:hAnsi="Times New Roman CYR" w:cs="Times New Roman CYR"/>
          <w:sz w:val="28"/>
          <w:szCs w:val="28"/>
        </w:rPr>
        <w:t>, что легло в основу создания семейства СВП отечественного производства.</w:t>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Microsoft Sans Serif" w:hAnsi="Microsoft Sans Serif" w:cs="Microsoft Sans Serif"/>
          <w:noProof/>
          <w:sz w:val="17"/>
          <w:szCs w:val="17"/>
        </w:rPr>
        <w:drawing>
          <wp:inline distT="0" distB="0" distL="0" distR="0">
            <wp:extent cx="2562225" cy="34194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62225" cy="3419475"/>
                    </a:xfrm>
                    <a:prstGeom prst="rect">
                      <a:avLst/>
                    </a:prstGeom>
                    <a:noFill/>
                    <a:ln>
                      <a:noFill/>
                    </a:ln>
                  </pic:spPr>
                </pic:pic>
              </a:graphicData>
            </a:graphic>
          </wp:inline>
        </w:drawing>
      </w: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406CF5" w:rsidRDefault="00406CF5" w:rsidP="00406CF5">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Рисунок </w:t>
      </w:r>
      <w:r w:rsidR="00087612">
        <w:rPr>
          <w:rFonts w:ascii="Times New Roman CYR" w:hAnsi="Times New Roman CYR" w:cs="Times New Roman CYR"/>
          <w:sz w:val="28"/>
          <w:szCs w:val="28"/>
        </w:rPr>
        <w:t>3</w:t>
      </w:r>
      <w:r>
        <w:rPr>
          <w:rFonts w:ascii="Times New Roman CYR" w:hAnsi="Times New Roman CYR" w:cs="Times New Roman CYR"/>
          <w:sz w:val="28"/>
          <w:szCs w:val="28"/>
        </w:rPr>
        <w:t xml:space="preserve"> - СВП с электрическим приводом</w:t>
      </w:r>
    </w:p>
    <w:p w:rsidR="00022AB6" w:rsidRDefault="00022AB6"/>
    <w:p w:rsidR="00F24D8F" w:rsidRPr="00E811E1" w:rsidRDefault="00E811E1" w:rsidP="00E811E1">
      <w:pPr>
        <w:spacing w:line="360" w:lineRule="auto"/>
        <w:ind w:firstLine="851"/>
        <w:jc w:val="both"/>
        <w:rPr>
          <w:rFonts w:ascii="Times New Roman" w:hAnsi="Times New Roman" w:cs="Times New Roman"/>
          <w:sz w:val="28"/>
          <w:szCs w:val="28"/>
        </w:rPr>
      </w:pPr>
      <w:r w:rsidRPr="00E811E1">
        <w:rPr>
          <w:rFonts w:ascii="Times New Roman" w:hAnsi="Times New Roman" w:cs="Times New Roman"/>
          <w:color w:val="000000"/>
          <w:sz w:val="28"/>
          <w:szCs w:val="28"/>
          <w:shd w:val="clear" w:color="auto" w:fill="FFFFFF"/>
        </w:rPr>
        <w:t>На сегодняшний день, в России серийно СВ</w:t>
      </w:r>
      <w:bookmarkStart w:id="0" w:name="_GoBack"/>
      <w:bookmarkEnd w:id="0"/>
      <w:r w:rsidRPr="00E811E1">
        <w:rPr>
          <w:rFonts w:ascii="Times New Roman" w:hAnsi="Times New Roman" w:cs="Times New Roman"/>
          <w:color w:val="000000"/>
          <w:sz w:val="28"/>
          <w:szCs w:val="28"/>
          <w:shd w:val="clear" w:color="auto" w:fill="FFFFFF"/>
        </w:rPr>
        <w:t>П производит только одно отечественное предприятие - это ЗАО «</w:t>
      </w:r>
      <w:proofErr w:type="spellStart"/>
      <w:r w:rsidRPr="00E811E1">
        <w:rPr>
          <w:rFonts w:ascii="Times New Roman" w:hAnsi="Times New Roman" w:cs="Times New Roman"/>
          <w:color w:val="000000"/>
          <w:sz w:val="28"/>
          <w:szCs w:val="28"/>
          <w:shd w:val="clear" w:color="auto" w:fill="FFFFFF"/>
        </w:rPr>
        <w:t>ПромТехИнвест</w:t>
      </w:r>
      <w:proofErr w:type="spellEnd"/>
      <w:r w:rsidRPr="00E811E1">
        <w:rPr>
          <w:rFonts w:ascii="Times New Roman" w:hAnsi="Times New Roman" w:cs="Times New Roman"/>
          <w:color w:val="000000"/>
          <w:sz w:val="28"/>
          <w:szCs w:val="28"/>
          <w:shd w:val="clear" w:color="auto" w:fill="FFFFFF"/>
        </w:rPr>
        <w:t xml:space="preserve">», г. Санкт-Петербург. Из зарубежных производителей на внутреннем рынке, в основном, присутствуют три компании - </w:t>
      </w:r>
      <w:proofErr w:type="spellStart"/>
      <w:r w:rsidRPr="00E811E1">
        <w:rPr>
          <w:rFonts w:ascii="Times New Roman" w:hAnsi="Times New Roman" w:cs="Times New Roman"/>
          <w:color w:val="000000"/>
          <w:sz w:val="28"/>
          <w:szCs w:val="28"/>
          <w:shd w:val="clear" w:color="auto" w:fill="FFFFFF"/>
        </w:rPr>
        <w:t>Canrig</w:t>
      </w:r>
      <w:proofErr w:type="spellEnd"/>
      <w:r w:rsidRPr="00E811E1">
        <w:rPr>
          <w:rFonts w:ascii="Times New Roman" w:hAnsi="Times New Roman" w:cs="Times New Roman"/>
          <w:color w:val="000000"/>
          <w:sz w:val="28"/>
          <w:szCs w:val="28"/>
          <w:shd w:val="clear" w:color="auto" w:fill="FFFFFF"/>
        </w:rPr>
        <w:t xml:space="preserve">, </w:t>
      </w:r>
      <w:proofErr w:type="spellStart"/>
      <w:r w:rsidRPr="00E811E1">
        <w:rPr>
          <w:rFonts w:ascii="Times New Roman" w:hAnsi="Times New Roman" w:cs="Times New Roman"/>
          <w:color w:val="000000"/>
          <w:sz w:val="28"/>
          <w:szCs w:val="28"/>
          <w:shd w:val="clear" w:color="auto" w:fill="FFFFFF"/>
        </w:rPr>
        <w:t>National</w:t>
      </w:r>
      <w:proofErr w:type="spellEnd"/>
      <w:r w:rsidRPr="00E811E1">
        <w:rPr>
          <w:rFonts w:ascii="Times New Roman" w:hAnsi="Times New Roman" w:cs="Times New Roman"/>
          <w:color w:val="000000"/>
          <w:sz w:val="28"/>
          <w:szCs w:val="28"/>
          <w:shd w:val="clear" w:color="auto" w:fill="FFFFFF"/>
        </w:rPr>
        <w:t xml:space="preserve"> </w:t>
      </w:r>
      <w:proofErr w:type="spellStart"/>
      <w:r w:rsidRPr="00E811E1">
        <w:rPr>
          <w:rFonts w:ascii="Times New Roman" w:hAnsi="Times New Roman" w:cs="Times New Roman"/>
          <w:color w:val="000000"/>
          <w:sz w:val="28"/>
          <w:szCs w:val="28"/>
          <w:shd w:val="clear" w:color="auto" w:fill="FFFFFF"/>
        </w:rPr>
        <w:t>Oilwell</w:t>
      </w:r>
      <w:proofErr w:type="spellEnd"/>
      <w:r w:rsidRPr="00E811E1">
        <w:rPr>
          <w:rFonts w:ascii="Times New Roman" w:hAnsi="Times New Roman" w:cs="Times New Roman"/>
          <w:color w:val="000000"/>
          <w:sz w:val="28"/>
          <w:szCs w:val="28"/>
          <w:shd w:val="clear" w:color="auto" w:fill="FFFFFF"/>
        </w:rPr>
        <w:t xml:space="preserve"> </w:t>
      </w:r>
      <w:proofErr w:type="spellStart"/>
      <w:r w:rsidRPr="00E811E1">
        <w:rPr>
          <w:rFonts w:ascii="Times New Roman" w:hAnsi="Times New Roman" w:cs="Times New Roman"/>
          <w:color w:val="000000"/>
          <w:sz w:val="28"/>
          <w:szCs w:val="28"/>
          <w:shd w:val="clear" w:color="auto" w:fill="FFFFFF"/>
        </w:rPr>
        <w:t>Varco</w:t>
      </w:r>
      <w:proofErr w:type="spellEnd"/>
      <w:r w:rsidRPr="00E811E1">
        <w:rPr>
          <w:rFonts w:ascii="Times New Roman" w:hAnsi="Times New Roman" w:cs="Times New Roman"/>
          <w:color w:val="000000"/>
          <w:sz w:val="28"/>
          <w:szCs w:val="28"/>
          <w:shd w:val="clear" w:color="auto" w:fill="FFFFFF"/>
        </w:rPr>
        <w:t xml:space="preserve"> и </w:t>
      </w:r>
      <w:proofErr w:type="spellStart"/>
      <w:r w:rsidRPr="00E811E1">
        <w:rPr>
          <w:rFonts w:ascii="Times New Roman" w:hAnsi="Times New Roman" w:cs="Times New Roman"/>
          <w:color w:val="000000"/>
          <w:sz w:val="28"/>
          <w:szCs w:val="28"/>
          <w:shd w:val="clear" w:color="auto" w:fill="FFFFFF"/>
        </w:rPr>
        <w:t>Tesco</w:t>
      </w:r>
      <w:proofErr w:type="spellEnd"/>
      <w:r w:rsidRPr="00E811E1">
        <w:rPr>
          <w:rFonts w:ascii="Times New Roman" w:hAnsi="Times New Roman" w:cs="Times New Roman"/>
          <w:color w:val="000000"/>
          <w:sz w:val="28"/>
          <w:szCs w:val="28"/>
          <w:shd w:val="clear" w:color="auto" w:fill="FFFFFF"/>
        </w:rPr>
        <w:t xml:space="preserve">. Помимо упомянутых, на российском рынке действует еще одна иностранная компания - </w:t>
      </w:r>
      <w:proofErr w:type="spellStart"/>
      <w:r w:rsidRPr="00E811E1">
        <w:rPr>
          <w:rFonts w:ascii="Times New Roman" w:hAnsi="Times New Roman" w:cs="Times New Roman"/>
          <w:color w:val="000000"/>
          <w:sz w:val="28"/>
          <w:szCs w:val="28"/>
          <w:shd w:val="clear" w:color="auto" w:fill="FFFFFF"/>
        </w:rPr>
        <w:t>Aker</w:t>
      </w:r>
      <w:proofErr w:type="spellEnd"/>
      <w:r w:rsidRPr="00E811E1">
        <w:rPr>
          <w:rFonts w:ascii="Times New Roman" w:hAnsi="Times New Roman" w:cs="Times New Roman"/>
          <w:color w:val="000000"/>
          <w:sz w:val="28"/>
          <w:szCs w:val="28"/>
          <w:shd w:val="clear" w:color="auto" w:fill="FFFFFF"/>
        </w:rPr>
        <w:t xml:space="preserve"> </w:t>
      </w:r>
      <w:proofErr w:type="spellStart"/>
      <w:r w:rsidRPr="00E811E1">
        <w:rPr>
          <w:rFonts w:ascii="Times New Roman" w:hAnsi="Times New Roman" w:cs="Times New Roman"/>
          <w:color w:val="000000"/>
          <w:sz w:val="28"/>
          <w:szCs w:val="28"/>
          <w:shd w:val="clear" w:color="auto" w:fill="FFFFFF"/>
        </w:rPr>
        <w:t>Kvaerner</w:t>
      </w:r>
      <w:proofErr w:type="spellEnd"/>
      <w:r w:rsidRPr="00E811E1">
        <w:rPr>
          <w:rFonts w:ascii="Times New Roman" w:hAnsi="Times New Roman" w:cs="Times New Roman"/>
          <w:color w:val="000000"/>
          <w:sz w:val="28"/>
          <w:szCs w:val="28"/>
          <w:shd w:val="clear" w:color="auto" w:fill="FFFFFF"/>
        </w:rPr>
        <w:t xml:space="preserve">. Норвежцы поставляют СВП для разработки месторождений </w:t>
      </w:r>
      <w:r w:rsidRPr="00E811E1">
        <w:rPr>
          <w:rFonts w:ascii="Times New Roman" w:hAnsi="Times New Roman" w:cs="Times New Roman"/>
          <w:color w:val="000000"/>
          <w:sz w:val="28"/>
          <w:szCs w:val="28"/>
          <w:shd w:val="clear" w:color="auto" w:fill="FFFFFF"/>
        </w:rPr>
        <w:lastRenderedPageBreak/>
        <w:t>как на суше, так и на шельфе (например, на самоподъемной морской установке «Мурманская» в Карском море). В целом, производство СВП в России зародилось сравнительно недавно, в начале 2000-х годов. В 2002 году компания «Объединенные машиностроительные заводы» на площадке «Уралмашзавода» продемонстрировала первый опытный образце СВП отечественного производства - СВП-320.</w:t>
      </w:r>
      <w:r w:rsidRPr="00E811E1">
        <w:rPr>
          <w:rFonts w:ascii="Times New Roman" w:hAnsi="Times New Roman" w:cs="Times New Roman"/>
          <w:color w:val="000000"/>
          <w:sz w:val="28"/>
          <w:szCs w:val="28"/>
        </w:rPr>
        <w:br/>
      </w:r>
      <w:r w:rsidRPr="00E811E1">
        <w:rPr>
          <w:rFonts w:ascii="Times New Roman" w:hAnsi="Times New Roman" w:cs="Times New Roman"/>
          <w:color w:val="000000"/>
          <w:sz w:val="28"/>
          <w:szCs w:val="28"/>
        </w:rPr>
        <w:br/>
      </w:r>
    </w:p>
    <w:sectPr w:rsidR="00F24D8F" w:rsidRPr="00E811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00000201" w:usb1="00000000" w:usb2="00000000" w:usb3="00000000" w:csb0="00000004" w:csb1="00000000"/>
  </w:font>
  <w:font w:name="MuseoSansCyrl">
    <w:altName w:val="Times New Roman"/>
    <w:panose1 w:val="00000000000000000000"/>
    <w:charset w:val="00"/>
    <w:family w:val="roman"/>
    <w:notTrueType/>
    <w:pitch w:val="default"/>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CF5"/>
    <w:rsid w:val="00022AB6"/>
    <w:rsid w:val="00087612"/>
    <w:rsid w:val="000957B6"/>
    <w:rsid w:val="00406CF5"/>
    <w:rsid w:val="004F3297"/>
    <w:rsid w:val="006E25ED"/>
    <w:rsid w:val="009878F7"/>
    <w:rsid w:val="00A24A3C"/>
    <w:rsid w:val="00B440EA"/>
    <w:rsid w:val="00E811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916D8"/>
  <w15:chartTrackingRefBased/>
  <w15:docId w15:val="{15E8A54B-5D20-43F8-958C-BB5F6A06B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CF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22AB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022AB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82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wmf"/><Relationship Id="rId5" Type="http://schemas.openxmlformats.org/officeDocument/2006/relationships/image" Target="media/image2.wmf"/><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11</Pages>
  <Words>2251</Words>
  <Characters>12837</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5</cp:revision>
  <dcterms:created xsi:type="dcterms:W3CDTF">2020-04-27T11:11:00Z</dcterms:created>
  <dcterms:modified xsi:type="dcterms:W3CDTF">2020-04-27T12:26:00Z</dcterms:modified>
</cp:coreProperties>
</file>