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73" w:rsidRPr="00016B73" w:rsidRDefault="00016B73" w:rsidP="00016B7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6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Системы</w:t>
      </w:r>
      <w:r w:rsidR="00001D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приготовления и</w:t>
      </w:r>
      <w:r w:rsidRPr="00016B7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очистки бурового раствора (ЦС)</w:t>
      </w:r>
    </w:p>
    <w:p w:rsidR="00001DE0" w:rsidRDefault="00016B73" w:rsidP="00016B7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Циркуляционная система буровой установки предназначена для приготовления, очистки, регулирования свойств и циркуляции бурового раствора, обеспечивающего вынос выбуренной породы и подведение мощности к забойному двигателю и долоту. Наземная часть циркуляционной системы может быть разбита на подсистему нагнетания и регулирования подачи бурового раствора и подсистему приготовления, очистки, регенерации и регулирования свойств бурового раствора. </w:t>
      </w:r>
    </w:p>
    <w:p w:rsidR="00001DE0" w:rsidRDefault="00016B73" w:rsidP="00016B7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подсистема включает в себя буровые насосы, подпорные центробежные насосы, приемную емкость и обвязку всасывающих и нагнетательных линий насосов. Для хранения раствора в циркуляционной системе предусматривается несколько емкостей прямоугольного сечения, в том числе приемная емкость со средним полезным объемом 30-40 м3, которые соединены между собой трубопроводами, по которым раствор перепускается из одной емкости в другую. Каждая из подобных емкостей имеет люки для очистки от осадка и секцию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растворопровода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желоба. Все емкости разделены на два, иногда на три отсека. Для поддержания подвижности бурового раствора используют гидравлические и механические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перемешиватели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Применяют обычно механические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перемешиватели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пропеллерного типа с электроприводом. Гидравлические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перемешиватели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работают от центробежных или поршневых насосов и представляют собой погруженные под уровень насадки, направленные под различными углами друг к другу. </w:t>
      </w:r>
    </w:p>
    <w:p w:rsidR="00CF77B3" w:rsidRDefault="00016B7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Вторая подсистема предназначена для осуществления следующих технологических операций: приготовления основы бурового раствора в виде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водоглинистой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суспензии,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соляробитумной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смеси или водонефтяной эмульсии; утяжеления бурового раствора; регулирования и стабилизации свойств раствора с помощью химических реагентов; очистки бурового раствора от выбуренной породы и газа. В связи с повсеместным использованием порошкообразных материалов (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глинопорошки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барит и др.) широко применяются при приготовлении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водоглинистых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суспензий и утяжелении блоки приготовления буровых растворов типа БПР. Очистка бурового раствора одна из важнейших операций в современном бурении, от которой существенно зависит эффективность всего процесса строительства скважин,. Следует отметить, что в зависимости от глубин и геолого-географических условий число элементов в циркуляционной системе может варьироваться. В качестве средств для грубой очистки используют вибросита.</w:t>
      </w:r>
    </w:p>
    <w:p w:rsidR="002A1916" w:rsidRDefault="00CF77B3" w:rsidP="002A19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Готовый буровой раствор через напорный рукав, присоединенный к неподвижной части вертлюга, закачивается в бурильную колонну буровыми насосами. Пройдя по бурильным трубам вниз, он с большой скоростью проходит через отверстия в долоте к забою скважины, захватывает частички породы, а затем поднимается между стенками скважины и бурильными трубами. Отказываться от его повторного использования экономически нецелесообразно, а использовать без очистки вновь нельзя, т.к. в противном случае происходит интенсивный абразивный износ оборудования и бурильного инструмента, снижается удерживающая способность бурового раствора, уменьшаются возможности выноса новых крупных обломков породы.</w:t>
      </w:r>
    </w:p>
    <w:p w:rsidR="002A1916" w:rsidRDefault="002A1916" w:rsidP="002A19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916" w:rsidRPr="00CE709D" w:rsidRDefault="002A1916" w:rsidP="002A19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3-х ступенчатая система очистки бурового раствора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систему очистки необходимо пропускать и вновь приготовленные глинистые растворы, т.к. в них могут быть комочки нераспустившейся глины,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непрореагировавших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химических реагентов и других материалов.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Очистка промывочной жидкости осуществляется как за счет естественного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выпадания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 породы в желобах и емкостях, так и принудительно в механических устройствах (виброситах, гидроциклонах и т.п.). Использованный буровой раствор (рис. 14) из устья скважины 1 через систему желобов 2 поступает на расположенную наклонно и вибрирующую сетку вибросита 3. При этом жидкая часть раствора свободно проходит через ячейки сетки, а частицы шлама удерживаются на стенке и под воздействием вибрации скатываются под уклон. Для дальнейшей очистки буровой раствор с помощью шламового насоса 7 прокачивается через гидроциклоны 4, в которых удается отделить частицы породы размером до 10...20 мкм. Окончательная очистка раствора от мельчайших взвешенных частиц породы производится в емкости 6 с помощью химических реагентов, под действием которых очень мелкие частицы как бы слипаются, после чего выпадают в осадок.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промывка забой буровой шлам</w:t>
      </w:r>
    </w:p>
    <w:p w:rsidR="00CF77B3" w:rsidRPr="00CE709D" w:rsidRDefault="00CF77B3" w:rsidP="00CF77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A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Циркуляционная система бурового раствора" style="width:24pt;height:24pt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63800" cy="2032635"/>
            <wp:effectExtent l="19050" t="0" r="0" b="0"/>
            <wp:docPr id="1" name="Рисунок 13" descr="Циркуляционная система бурового раство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Циркуляционная система бурового раствор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203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14. </w:t>
      </w:r>
      <w:r w:rsidRPr="00CE70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Циркуляционная система бурового раствора: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1 - устье скважины; 2 - желоб; 3 - вибросито; 4 - гидроциклон;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5 - блок приготовления бурового раствора; 6 - ёмкость; 7 - шламовый</w:t>
      </w:r>
      <w:r w:rsidR="00BB71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насос;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8 - приёмная ёмкость; 9 - буровой насос; 10 - нагнетательный трубопровод.</w:t>
      </w: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отстаивании в емкостях 6 и 8 одновременно происходит выделение растворенных газов из раствора.</w:t>
      </w:r>
    </w:p>
    <w:p w:rsidR="00CF77B3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Очищенный буровой раствор насосом 9 по нагнетательному трубопроводу 10 вновь подается в скважину. По мере необходимости в систему вводится дополнительное количество свежеприготовленного раствора из блока 5.</w:t>
      </w:r>
    </w:p>
    <w:p w:rsidR="002A1916" w:rsidRPr="00CE709D" w:rsidRDefault="002A1916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77B3" w:rsidRPr="00CE709D" w:rsidRDefault="00CF77B3" w:rsidP="00CF77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Механизмы циркуляционных системы обеспечивают трёхступенчатую очистку бурового раствора. Из скважины раствор поступает на вибросито в первую ступень грубой очистки и собирается в отстойнике ёмкости, где осаждается грубодисперсный песок. Из отстойника раствор проходит в отсек циркуляционной системы и подаётся центробежным шламовым насосом в дегазатор при необходимости дегазации раствора, а затем - в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пескоотделитель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проходит вторую ступень очистки от породы размером до 0,074-0,08 мм. После этого раствор подаётся в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илоотделитель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третью ступень очистки, где удаляются частицы породы до 0,03 мм. Песок и ил сбрасываются в ёмкость, откуда подаётся в центрифугу для дополнительного отделения раствора от породы. Очищенный раствор из третьей ступени поступает в приёмные ёмкости - в приёмный блок буровых насосов для подачи его в скважину.</w:t>
      </w:r>
    </w:p>
    <w:p w:rsidR="00001DE0" w:rsidRDefault="00001DE0" w:rsidP="00016B7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916" w:rsidRDefault="00016B73" w:rsidP="00016B7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тонкой очистки бурового раствора используют гидроциклонные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шламоотделители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первая ступень которых называется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пескоотделителем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вторая -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илоотделителем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очистки от выбуренной породы утяжеленных буровых растворов используют специальные установки. Для удаления газа из бурового раствора применяют вакуумный дегазатор. В зависимости от класса буровой установки, определяемого ее грузоподъемностью и глубиной скважин, а также от сложности технологического процесса бурения буровые установки комплектуются циркуляционными системами (ЦС), включающими набор блоков, оснащенных различным оборудованием для приготовления очистки и циркуляции бурового раствора. </w:t>
      </w:r>
    </w:p>
    <w:p w:rsidR="002A1916" w:rsidRDefault="00016B73" w:rsidP="00016B7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Расположение блоков циркуляционной системы определяется размещением основного бурового оборудования. Эти комплекты включают: блок очистки, промежуточный блок, приёмный блок, блок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химреагентов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блок дегазатора, блок приготовления буровых растворов, блок </w:t>
      </w:r>
      <w:proofErr w:type="spellStart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долива</w:t>
      </w:r>
      <w:proofErr w:type="spellEnd"/>
      <w:r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скважины, блок подпорных насосов, ёмкость для воды и другое оборудования. Блоки приготовления и обработки буровых растворов </w:t>
      </w:r>
    </w:p>
    <w:p w:rsidR="00016B73" w:rsidRPr="00016B73" w:rsidRDefault="002A1916" w:rsidP="00016B73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</w:t>
      </w:r>
      <w:r w:rsidR="00016B73" w:rsidRPr="00016B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краткие технические характеристики и комплектация некоторых блоков циркуляционной системы.</w:t>
      </w:r>
    </w:p>
    <w:p w:rsidR="00001DE0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Блок приготовления бурового раствора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Блок приготовления буровых растворов и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спецжидкостей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БПР-1(БПР-2) предназначен для приготовления буровых растворов, химических реагентов и различных технологических жидкостей при строительстве и капитальном ремонте скважин. Применяется в составе циркуляционных систем буровых установок всех классов, а также с установками для капитального ремонта скважин и другими техническими средствами. К преимуществам использования блока относятся сокращение времени приготовления растворов, возможность одновременного смешивания и диспергирования (эмульгирования) компонентов раствора за один цикл циркуляции жидкости, исключение потерь материалов,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экологичность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приготовления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химреагентов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буровых растворов и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спецжидкостей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механизация и безопасность работ, простота обслуживания и эксплуатации, возможность организовать оборотное водоснабжение на буровой. Блок приготовления и обработки бурового раствора: предназначен для приготовления и обработки раствора непосредственно на буровой. Он включает в себя резервуар, насосный агрегат, смесительное устройство,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диспергатор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Управление электрооборудованием осуществляется из одного или нескольких шкафов управления. Блок выпускается серийно для комплектации циркуляционных систем буровых установок глубиной бурения до 5000 м., и используется для приготовления буровых растворов на водной и неводной основе из порошкообразных и жидких 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материалов, а также регулирования их свойств в процессе бурения скважин в составе циркуляционных систем буровых установок. 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Блок очистки бурового раствора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Блоки очистки предназначены для ведения буровых работ по малоотходной или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безамбарной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и входят в состав циркуляционных систем буровых установок всех классов. Они обеспечивают очистку буровых растворов от шлама с размером частиц более 5 мкм, обработку на центрифуге сливов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илоотделителя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выделением шлама пониженной влажности, регенерацию барита, его многократное использование при бурении и выведение из бурового раствора избытка коллоидной фазы, а также регенерацию барита после завершения бурения скважины, переработку избытков бурового раствора с его разделением на оборотную воду и шлам пониженной влажности, дегазацию буровых растворов. При использовании полнокомплектных блоков очистки в 2-3 раза сокращается объем отходов бурения, на 40-60 % уменьшается расход барита и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химреагентов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процессе бурения из блока выходит шлам пониженной влажности, пригодный для перевозки в контейнерах или бортовых транспортных средствах. Такой шлам легко поддается обезвреживанию по известным технологиям при минимуме затрат. В зависимости от класса буровой установки блок очистки комплектуется: линейным </w:t>
      </w:r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виброситом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СВ1Л - 1-3 шт.; </w:t>
      </w:r>
      <w:proofErr w:type="spellStart"/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пескоотделителем</w:t>
      </w:r>
      <w:proofErr w:type="spellEnd"/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типа ГЦ 360 - 1 шт.; </w:t>
      </w:r>
      <w:proofErr w:type="spellStart"/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илоотделителем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 ИГ 45/75 - 1 шт.; </w:t>
      </w:r>
      <w:proofErr w:type="spellStart"/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ситогидроциклонным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сепаратором СГС 65/300 - 1 шт.;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линоотделителем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центрифуги полной комплектности (два насоса, </w:t>
      </w:r>
      <w:proofErr w:type="spellStart"/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перемешиватель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приемное устройство, рама) - 1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блоком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флокуляции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спецзаказу) - 1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r w:rsidRPr="003B5F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шламовыми насосами</w:t>
      </w: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 ГРА-170/40 - 1-3 шт.; дегазатором "Каскад-40" - 1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Пропускная способность блока очистки соответствует классу применяемой буровой установки и может в зависимости от набора технических средств изменяться от 25 до 90 л/с. Комплект оборудования размещается на одной или двух емкостях в соответствии с условиями бурения и классом буровой установки. Гидравлическая схема блока очистки позволяет использовать очистные механизмы в зависимости от условий бурения, вести обработку бурового раствора. Основные функции, выполняемые ЦС:</w:t>
      </w:r>
    </w:p>
    <w:p w:rsidR="00CE709D" w:rsidRPr="00CE709D" w:rsidRDefault="008E30A7" w:rsidP="00CE709D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8E30A7">
        <w:rPr>
          <w:rFonts w:ascii="Times New Roman" w:eastAsia="Times New Roman" w:hAnsi="Times New Roman" w:cs="Times New Roman"/>
          <w:sz w:val="2"/>
          <w:szCs w:val="2"/>
          <w:lang w:eastAsia="ru-RU"/>
        </w:rPr>
        <w:pict>
          <v:shape id="_x0000_i1025" type="#_x0000_t75" alt="" style="width:24pt;height:24pt"/>
        </w:pic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транспортирование раствора от устья скважины до очистного оборудования;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очистка бурового раствора от частиц выбуренной породы и сброса их в амбар (или в автомобиль при без амбарном бурении);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дегазация бурового раствора;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регулирование содержания твердой фазы в буровом растворе с помощью центрифуги;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химическая обработка и хранение раствора;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подвод раствора к буровым насосам;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подача раствора в емкость для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долива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приготовление бурового раствора;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· сбор стоков с приямков шламовых насосов;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· сбор конденсата с паровых регистров емкостей и с отопительных агрегатов.</w:t>
      </w:r>
    </w:p>
    <w:p w:rsidR="00CE709D" w:rsidRPr="00CE709D" w:rsidRDefault="003B5FAC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CE709D"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E709D"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взрывобезопасности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E709D"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модулях ЦС предусмотрена естественная и принудительная вентиляция.</w:t>
      </w:r>
    </w:p>
    <w:p w:rsidR="00CE709D" w:rsidRPr="00CE709D" w:rsidRDefault="00CE709D" w:rsidP="00CE7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30755" cy="1793875"/>
            <wp:effectExtent l="19050" t="0" r="0" b="0"/>
            <wp:docPr id="28" name="Рисунок 28" descr="https://studbooks.net/imag_/32/170567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tudbooks.net/imag_/32/170567/image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179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1. Емкост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Вибросито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Пескоотделитель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гидроциклонный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Илоотделитель</w:t>
      </w:r>
      <w:proofErr w:type="spellEnd"/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Насосный агрегат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6. Трубопроводная обвязка с запорно-распределительной арматурой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Укрытие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Блок центрифуг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Насос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Перемешиватель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лопастной</w:t>
      </w:r>
    </w:p>
    <w:p w:rsidR="00CE709D" w:rsidRPr="00CE709D" w:rsidRDefault="008E30A7" w:rsidP="00CE709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0A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alt="" style="width:24pt;height:24pt"/>
        </w:pict>
      </w:r>
      <w:r w:rsidR="00CE70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07790" cy="2364740"/>
            <wp:effectExtent l="19050" t="0" r="0" b="0"/>
            <wp:docPr id="30" name="Рисунок 30" descr="https://studbooks.net/imag_/32/170567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tudbooks.net/imag_/32/170567/image0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7790" cy="2364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1. Емкость объемом 40 м3</w:t>
      </w:r>
    </w:p>
    <w:p w:rsidR="00CE709D" w:rsidRPr="00CE709D" w:rsidRDefault="00CE709D" w:rsidP="00CE7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Насосный модуль 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Сито вибрационное линейное ЛВС1 -- 2 шт. 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Ситогидроциклонный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сепаратор ЛСГС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Дегазатор "Каскад 40" -- 1 шт. 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Горизонтальный шламовый насос ГШН150/30 -- 2 шт. 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Калорифер КПСК 36 -- 2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Шнековый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конвейер КШ 25/12 -- 1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9. Технологический трубопровод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Запорная арматура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Таль ручная 1 т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4-х ступенчатая система очистки бурового раствора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Применяется для ведения буровых работ по малоотходной или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безамбарной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 составе циркуляционных систем буровых установок.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очистки буровых растворов предназначается для очищения раствора от выбуренной породы, размещения и хранения бурового раствора при бурении нефтяных и газовых скважин. Блок обеспечивает очистку бурового раствора и в несколько раз сокращает объем отходов бурения.</w:t>
      </w:r>
    </w:p>
    <w:p w:rsidR="003A5BD2" w:rsidRPr="003A5BD2" w:rsidRDefault="00CE709D" w:rsidP="00CE709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A5BD2">
        <w:rPr>
          <w:rFonts w:ascii="Times New Roman" w:hAnsi="Times New Roman" w:cs="Times New Roman"/>
          <w:sz w:val="24"/>
          <w:szCs w:val="24"/>
        </w:rPr>
        <w:t xml:space="preserve">? Емкость </w:t>
      </w:r>
      <w:proofErr w:type="spellStart"/>
      <w:r w:rsidRPr="003A5BD2">
        <w:rPr>
          <w:rFonts w:ascii="Times New Roman" w:hAnsi="Times New Roman" w:cs="Times New Roman"/>
          <w:sz w:val="24"/>
          <w:szCs w:val="24"/>
        </w:rPr>
        <w:t>трехсекционная</w:t>
      </w:r>
      <w:proofErr w:type="spellEnd"/>
      <w:r w:rsidRPr="003A5BD2">
        <w:rPr>
          <w:rFonts w:ascii="Times New Roman" w:hAnsi="Times New Roman" w:cs="Times New Roman"/>
          <w:sz w:val="24"/>
          <w:szCs w:val="24"/>
        </w:rPr>
        <w:t xml:space="preserve"> объемом 40 м3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Насосный модуль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Сито вибрационное линейное ЛВС1 -- 1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Ситогидроциклонный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сепаратор ЛСГС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Дегазатор "Каскад 40"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Горизонтальный шламовый насос ГШН150/30 -- 2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Калорифер КПСК 36 -- 2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Шнековый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конвейер КШ 25/15 -- 1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Технологический трубопровод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Запорная арматура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Таль ручная 1 т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? Центрифуга ОГШ50У с питающим насосом -- 1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Перильные ограждения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Лестница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Площадки обслуживания -- 3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proofErr w:type="spellStart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Крышные</w:t>
      </w:r>
      <w:proofErr w:type="spellEnd"/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вентиляторы -- 2 шт.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Освещение блока -- 1 комплект</w:t>
      </w:r>
    </w:p>
    <w:p w:rsidR="00CE709D" w:rsidRPr="00CE709D" w:rsidRDefault="00CE709D" w:rsidP="00CE70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>? Сливной люк -- 3 шт.</w:t>
      </w:r>
    </w:p>
    <w:p w:rsidR="00CE709D" w:rsidRPr="00CE709D" w:rsidRDefault="00CE709D" w:rsidP="00CE7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34489" cy="2758406"/>
            <wp:effectExtent l="19050" t="0" r="0" b="0"/>
            <wp:docPr id="3" name="Рисунок 37" descr="https://studbooks.net/imag_/32/170567/image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studbooks.net/imag_/32/170567/image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6503" cy="275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09D" w:rsidRPr="00CE709D" w:rsidRDefault="00CE709D" w:rsidP="00CE7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9E5F29" w:rsidRDefault="00BB71EA" w:rsidP="00CE709D">
      <w:pPr>
        <w:spacing w:before="100" w:beforeAutospacing="1" w:after="100" w:afterAutospacing="1" w:line="240" w:lineRule="auto"/>
      </w:pPr>
    </w:p>
    <w:sectPr w:rsidR="009E5F29" w:rsidSect="00A2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8"/>
  <w:characterSpacingControl w:val="doNotCompress"/>
  <w:compat/>
  <w:rsids>
    <w:rsidRoot w:val="00016B73"/>
    <w:rsid w:val="00001DE0"/>
    <w:rsid w:val="00016B73"/>
    <w:rsid w:val="002A1916"/>
    <w:rsid w:val="003A5BD2"/>
    <w:rsid w:val="003B5FAC"/>
    <w:rsid w:val="005B25D7"/>
    <w:rsid w:val="00731DF8"/>
    <w:rsid w:val="008A39F1"/>
    <w:rsid w:val="008E30A7"/>
    <w:rsid w:val="00A25548"/>
    <w:rsid w:val="00BB71EA"/>
    <w:rsid w:val="00C651BA"/>
    <w:rsid w:val="00CE709D"/>
    <w:rsid w:val="00CF77B3"/>
    <w:rsid w:val="00D26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48"/>
  </w:style>
  <w:style w:type="paragraph" w:styleId="1">
    <w:name w:val="heading 1"/>
    <w:basedOn w:val="a"/>
    <w:link w:val="10"/>
    <w:uiPriority w:val="9"/>
    <w:qFormat/>
    <w:rsid w:val="00016B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B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16B7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6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6B73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CE709D"/>
    <w:rPr>
      <w:b/>
      <w:bCs/>
    </w:rPr>
  </w:style>
  <w:style w:type="character" w:customStyle="1" w:styleId="articleseperator">
    <w:name w:val="article_seperator"/>
    <w:basedOn w:val="a0"/>
    <w:rsid w:val="00CE70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5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3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4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9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8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9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73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38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5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1912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3</cp:revision>
  <dcterms:created xsi:type="dcterms:W3CDTF">2020-02-27T10:09:00Z</dcterms:created>
  <dcterms:modified xsi:type="dcterms:W3CDTF">2020-02-27T11:25:00Z</dcterms:modified>
</cp:coreProperties>
</file>